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5F" w:rsidRDefault="00AB695F" w:rsidP="00BE1BA9">
      <w:pPr>
        <w:spacing w:after="0"/>
        <w:jc w:val="center"/>
        <w:rPr>
          <w:b/>
          <w:sz w:val="32"/>
          <w:szCs w:val="32"/>
        </w:rPr>
      </w:pPr>
    </w:p>
    <w:p w:rsidR="00BE1BA9" w:rsidRPr="00AB695F" w:rsidRDefault="00BE1BA9" w:rsidP="00BE1BA9">
      <w:pPr>
        <w:spacing w:after="0"/>
        <w:jc w:val="center"/>
        <w:rPr>
          <w:b/>
          <w:sz w:val="36"/>
          <w:szCs w:val="36"/>
        </w:rPr>
      </w:pPr>
      <w:r w:rsidRPr="00AB695F">
        <w:rPr>
          <w:b/>
          <w:sz w:val="36"/>
          <w:szCs w:val="36"/>
        </w:rPr>
        <w:t>CAFOD’s “</w:t>
      </w:r>
      <w:r w:rsidR="00077FEA" w:rsidRPr="00AB695F">
        <w:rPr>
          <w:b/>
          <w:sz w:val="36"/>
          <w:szCs w:val="36"/>
        </w:rPr>
        <w:t xml:space="preserve">Hungry for </w:t>
      </w:r>
      <w:r w:rsidRPr="00AB695F">
        <w:rPr>
          <w:b/>
          <w:sz w:val="36"/>
          <w:szCs w:val="36"/>
        </w:rPr>
        <w:t>Change”</w:t>
      </w:r>
      <w:r w:rsidRPr="00AB695F">
        <w:rPr>
          <w:sz w:val="36"/>
          <w:szCs w:val="36"/>
        </w:rPr>
        <w:t xml:space="preserve"> </w:t>
      </w:r>
      <w:r w:rsidR="00077FEA" w:rsidRPr="00AB695F">
        <w:rPr>
          <w:b/>
          <w:sz w:val="36"/>
          <w:szCs w:val="36"/>
        </w:rPr>
        <w:t xml:space="preserve">resources </w:t>
      </w:r>
    </w:p>
    <w:p w:rsidR="0066206E" w:rsidRPr="0066206E" w:rsidRDefault="00AB695F" w:rsidP="0066206E">
      <w:pPr>
        <w:pStyle w:val="Heading2"/>
        <w:jc w:val="center"/>
        <w:rPr>
          <w:sz w:val="24"/>
          <w:szCs w:val="24"/>
        </w:rPr>
      </w:pPr>
      <w:r>
        <w:rPr>
          <w:sz w:val="24"/>
          <w:szCs w:val="24"/>
        </w:rPr>
        <w:t>include a</w:t>
      </w:r>
      <w:r w:rsidR="0066206E" w:rsidRPr="0066206E">
        <w:rPr>
          <w:sz w:val="24"/>
          <w:szCs w:val="24"/>
        </w:rPr>
        <w:t xml:space="preserve"> wealth of resources including videos, posters, a quiz, </w:t>
      </w:r>
      <w:r>
        <w:rPr>
          <w:sz w:val="24"/>
          <w:szCs w:val="24"/>
        </w:rPr>
        <w:t xml:space="preserve">and </w:t>
      </w:r>
      <w:r w:rsidR="0066206E" w:rsidRPr="0066206E">
        <w:rPr>
          <w:sz w:val="24"/>
          <w:szCs w:val="24"/>
        </w:rPr>
        <w:t xml:space="preserve">activities for children which could be used at OWW events </w:t>
      </w:r>
      <w:r w:rsidR="00C14572">
        <w:rPr>
          <w:sz w:val="24"/>
          <w:szCs w:val="24"/>
        </w:rPr>
        <w:t>focus</w:t>
      </w:r>
      <w:r w:rsidR="0066206E">
        <w:rPr>
          <w:sz w:val="24"/>
          <w:szCs w:val="24"/>
        </w:rPr>
        <w:t>ing on food and hunger issues.</w:t>
      </w:r>
    </w:p>
    <w:p w:rsidR="0066206E" w:rsidRDefault="0066206E" w:rsidP="00AB695F">
      <w:r>
        <w:t xml:space="preserve">Find them here:  </w:t>
      </w:r>
    </w:p>
    <w:p w:rsidR="00713515" w:rsidRPr="00310BB3" w:rsidRDefault="00713515" w:rsidP="00713515">
      <w:pPr>
        <w:pStyle w:val="Heading2"/>
      </w:pPr>
      <w:r w:rsidRPr="00310BB3">
        <w:t>Videos</w:t>
      </w:r>
    </w:p>
    <w:p w:rsidR="00713515" w:rsidRPr="0066206E" w:rsidRDefault="00713515" w:rsidP="00713515">
      <w:r>
        <w:t>To help you find what you need here is a short guide to some of them</w:t>
      </w:r>
    </w:p>
    <w:p w:rsidR="00713515" w:rsidRDefault="00713515" w:rsidP="00713515">
      <w:r>
        <w:t xml:space="preserve">The first two explore how </w:t>
      </w:r>
      <w:r w:rsidRPr="00BE1BA9">
        <w:t>food is produced and reaches consumers</w:t>
      </w:r>
      <w:r>
        <w:t>.</w:t>
      </w:r>
      <w:r w:rsidRPr="00BE1BA9">
        <w:t xml:space="preserve"> </w:t>
      </w:r>
      <w:r>
        <w:t xml:space="preserve">It contains links that go into more detail in separate videos which you can opt into as you watch the video.  Alternatively, or you can watch them separately by clicking on the URL (web addresses listed below). Timings are added so you can plan a programme. </w:t>
      </w:r>
    </w:p>
    <w:p w:rsidR="00713515" w:rsidRDefault="00713515" w:rsidP="00713515">
      <w:pPr>
        <w:spacing w:after="0"/>
      </w:pPr>
      <w:proofErr w:type="gramStart"/>
      <w:r>
        <w:t xml:space="preserve">Hungry for Change – short version (2 </w:t>
      </w:r>
      <w:proofErr w:type="spellStart"/>
      <w:r>
        <w:t>mins</w:t>
      </w:r>
      <w:proofErr w:type="spellEnd"/>
      <w:r>
        <w:t xml:space="preserve">. 48 </w:t>
      </w:r>
      <w:proofErr w:type="spellStart"/>
      <w:r>
        <w:t>secs</w:t>
      </w:r>
      <w:proofErr w:type="spellEnd"/>
      <w:r>
        <w:t>.)</w:t>
      </w:r>
      <w:proofErr w:type="gramEnd"/>
    </w:p>
    <w:p w:rsidR="00713515" w:rsidRDefault="005E55F7" w:rsidP="00713515">
      <w:pPr>
        <w:ind w:left="720"/>
      </w:pPr>
      <w:hyperlink r:id="rId8" w:history="1">
        <w:r w:rsidR="00713515" w:rsidRPr="0066206E">
          <w:rPr>
            <w:rStyle w:val="Hyperlink"/>
          </w:rPr>
          <w:t>http://www.youtube.com/watch?v=ENqRz1-GRsA</w:t>
        </w:r>
      </w:hyperlink>
    </w:p>
    <w:p w:rsidR="00713515" w:rsidRDefault="00713515" w:rsidP="00713515">
      <w:pPr>
        <w:spacing w:after="0"/>
      </w:pPr>
      <w:r w:rsidRPr="0066206E">
        <w:t xml:space="preserve">Hungry for </w:t>
      </w:r>
      <w:proofErr w:type="gramStart"/>
      <w:r w:rsidRPr="0066206E">
        <w:t xml:space="preserve">Change </w:t>
      </w:r>
      <w:r>
        <w:t xml:space="preserve"> -</w:t>
      </w:r>
      <w:proofErr w:type="gramEnd"/>
      <w:r>
        <w:t xml:space="preserve"> Main video: (4 </w:t>
      </w:r>
      <w:proofErr w:type="spellStart"/>
      <w:r>
        <w:t>mins</w:t>
      </w:r>
      <w:proofErr w:type="spellEnd"/>
      <w:r>
        <w:t xml:space="preserve">, 53 </w:t>
      </w:r>
      <w:proofErr w:type="spellStart"/>
      <w:r>
        <w:t>secs</w:t>
      </w:r>
      <w:proofErr w:type="spellEnd"/>
      <w:r>
        <w:t xml:space="preserve">.) </w:t>
      </w:r>
    </w:p>
    <w:p w:rsidR="00713515" w:rsidRDefault="005E55F7" w:rsidP="00713515">
      <w:pPr>
        <w:spacing w:after="0"/>
        <w:ind w:left="720"/>
      </w:pPr>
      <w:hyperlink r:id="rId9" w:history="1">
        <w:r w:rsidR="00713515" w:rsidRPr="0066206E">
          <w:rPr>
            <w:rStyle w:val="Hyperlink"/>
          </w:rPr>
          <w:t>http://www.youtube.com/watch?list=PLE8F3704B1C8C5ED7&amp;v=nwlojpG9IHk</w:t>
        </w:r>
      </w:hyperlink>
    </w:p>
    <w:p w:rsidR="00713515" w:rsidRDefault="00713515" w:rsidP="00713515">
      <w:r>
        <w:t xml:space="preserve">               </w:t>
      </w:r>
      <w:proofErr w:type="gramStart"/>
      <w:r>
        <w:t>as</w:t>
      </w:r>
      <w:proofErr w:type="gramEnd"/>
      <w:r>
        <w:t xml:space="preserve"> you watch the video there are opportunities to click into detailed stories:</w:t>
      </w:r>
    </w:p>
    <w:p w:rsidR="00713515" w:rsidRDefault="00713515" w:rsidP="00713515">
      <w:pPr>
        <w:pStyle w:val="ListParagraph"/>
        <w:numPr>
          <w:ilvl w:val="0"/>
          <w:numId w:val="3"/>
        </w:numPr>
        <w:spacing w:after="0"/>
        <w:contextualSpacing w:val="0"/>
      </w:pPr>
      <w:r>
        <w:t xml:space="preserve">Why Emily in Kenya is hungry for </w:t>
      </w:r>
      <w:proofErr w:type="gramStart"/>
      <w:r>
        <w:t>Change:</w:t>
      </w:r>
      <w:proofErr w:type="gramEnd"/>
      <w:r>
        <w:t xml:space="preserve">(marketing issues) - video: (1min. 40 </w:t>
      </w:r>
      <w:proofErr w:type="spellStart"/>
      <w:r>
        <w:t>secs</w:t>
      </w:r>
      <w:proofErr w:type="spellEnd"/>
      <w:r>
        <w:t>.)</w:t>
      </w:r>
    </w:p>
    <w:p w:rsidR="00713515" w:rsidRDefault="005E55F7" w:rsidP="00713515">
      <w:pPr>
        <w:ind w:left="1080"/>
      </w:pPr>
      <w:hyperlink r:id="rId10" w:history="1">
        <w:r w:rsidR="00713515" w:rsidRPr="00316D81">
          <w:rPr>
            <w:rStyle w:val="Hyperlink"/>
          </w:rPr>
          <w:t>http://www.youtube.com/watch?v=WvK_RAcDtz8</w:t>
        </w:r>
      </w:hyperlink>
    </w:p>
    <w:p w:rsidR="00713515" w:rsidRPr="00373E2F" w:rsidRDefault="00713515" w:rsidP="00713515">
      <w:pPr>
        <w:pStyle w:val="ListParagraph"/>
        <w:numPr>
          <w:ilvl w:val="0"/>
          <w:numId w:val="3"/>
        </w:numPr>
        <w:spacing w:after="0"/>
        <w:contextualSpacing w:val="0"/>
      </w:pPr>
      <w:r>
        <w:t xml:space="preserve">Why </w:t>
      </w:r>
      <w:proofErr w:type="spellStart"/>
      <w:r>
        <w:t>Sabita</w:t>
      </w:r>
      <w:proofErr w:type="spellEnd"/>
      <w:r>
        <w:t xml:space="preserve"> in Bangladesh is hungry for change: (empowering women to adapting to climate change) - v</w:t>
      </w:r>
      <w:r w:rsidRPr="00373E2F">
        <w:t xml:space="preserve">ideo (1 min. 50 </w:t>
      </w:r>
      <w:proofErr w:type="spellStart"/>
      <w:r w:rsidRPr="00373E2F">
        <w:t>secs</w:t>
      </w:r>
      <w:proofErr w:type="spellEnd"/>
      <w:r w:rsidRPr="00373E2F">
        <w:t>.)</w:t>
      </w:r>
      <w:r>
        <w:t xml:space="preserve"> </w:t>
      </w:r>
    </w:p>
    <w:p w:rsidR="00713515" w:rsidRDefault="005E55F7" w:rsidP="00713515">
      <w:pPr>
        <w:ind w:left="1080"/>
      </w:pPr>
      <w:hyperlink r:id="rId11" w:history="1">
        <w:r w:rsidR="00713515" w:rsidRPr="00316D81">
          <w:rPr>
            <w:rStyle w:val="Hyperlink"/>
          </w:rPr>
          <w:t>http://www.youtube.com/watch?feature=player_embedded&amp;v=gGNmfUWidQE</w:t>
        </w:r>
      </w:hyperlink>
    </w:p>
    <w:p w:rsidR="00713515" w:rsidRPr="00310BB3" w:rsidRDefault="00713515" w:rsidP="00713515">
      <w:pPr>
        <w:pStyle w:val="ListParagraph"/>
        <w:numPr>
          <w:ilvl w:val="0"/>
          <w:numId w:val="3"/>
        </w:numPr>
      </w:pPr>
      <w:r>
        <w:t xml:space="preserve">Why Fidel in El Salvador is hungry for change: (concerned to secure local seed varieties despite pressure from global corporations’ hybrid and GM seeds) – video: (1 min. 24 </w:t>
      </w:r>
      <w:proofErr w:type="spellStart"/>
      <w:r>
        <w:t>secs</w:t>
      </w:r>
      <w:proofErr w:type="spellEnd"/>
      <w:r>
        <w:t>)</w:t>
      </w:r>
    </w:p>
    <w:p w:rsidR="00713515" w:rsidRDefault="00713515" w:rsidP="00713515">
      <w:pPr>
        <w:pStyle w:val="ListParagraph"/>
        <w:spacing w:after="0"/>
        <w:rPr>
          <w:rStyle w:val="Hyperlink"/>
        </w:rPr>
      </w:pPr>
      <w:r>
        <w:t xml:space="preserve">   </w:t>
      </w:r>
      <w:hyperlink r:id="rId12" w:anchor="t=38" w:history="1">
        <w:r w:rsidRPr="002E34D4">
          <w:rPr>
            <w:rStyle w:val="Hyperlink"/>
          </w:rPr>
          <w:t>http://www.youtube.com/watch?v=ik9Kkkzd4dY#t=38</w:t>
        </w:r>
      </w:hyperlink>
    </w:p>
    <w:p w:rsidR="00713515" w:rsidRPr="00310BB3" w:rsidRDefault="00713515" w:rsidP="00713515">
      <w:pPr>
        <w:pStyle w:val="ListParagraph"/>
        <w:spacing w:after="0"/>
        <w:rPr>
          <w:rStyle w:val="Hyperlink"/>
          <w:sz w:val="16"/>
          <w:szCs w:val="16"/>
        </w:rPr>
      </w:pPr>
    </w:p>
    <w:p w:rsidR="00713515" w:rsidRDefault="00713515" w:rsidP="00713515">
      <w:pPr>
        <w:pStyle w:val="ListParagraph"/>
        <w:numPr>
          <w:ilvl w:val="0"/>
          <w:numId w:val="3"/>
        </w:numPr>
        <w:spacing w:before="240" w:after="0"/>
      </w:pPr>
      <w:r>
        <w:t xml:space="preserve">Myths and realities about the global food system: video (1 min. 33 </w:t>
      </w:r>
      <w:proofErr w:type="spellStart"/>
      <w:r>
        <w:t>secs</w:t>
      </w:r>
      <w:proofErr w:type="spellEnd"/>
      <w:proofErr w:type="gramStart"/>
      <w:r>
        <w:t>. )</w:t>
      </w:r>
      <w:proofErr w:type="gramEnd"/>
    </w:p>
    <w:p w:rsidR="00713515" w:rsidRDefault="00713515" w:rsidP="00713515">
      <w:pPr>
        <w:pStyle w:val="ListParagraph"/>
        <w:rPr>
          <w:rStyle w:val="Hyperlink"/>
        </w:rPr>
      </w:pPr>
      <w:r>
        <w:t xml:space="preserve">   </w:t>
      </w:r>
      <w:hyperlink r:id="rId13" w:history="1">
        <w:r w:rsidRPr="00204CF5">
          <w:rPr>
            <w:rStyle w:val="Hyperlink"/>
          </w:rPr>
          <w:t>http://www.youtube.com/watch?v=n05NiPkxpGU</w:t>
        </w:r>
      </w:hyperlink>
    </w:p>
    <w:p w:rsidR="00713515" w:rsidRPr="00310BB3" w:rsidRDefault="00713515" w:rsidP="00713515">
      <w:pPr>
        <w:pStyle w:val="ListParagraph"/>
        <w:rPr>
          <w:sz w:val="16"/>
          <w:szCs w:val="16"/>
        </w:rPr>
      </w:pPr>
    </w:p>
    <w:p w:rsidR="00713515" w:rsidRDefault="00713515" w:rsidP="00713515">
      <w:pPr>
        <w:pStyle w:val="ListParagraph"/>
        <w:numPr>
          <w:ilvl w:val="0"/>
          <w:numId w:val="3"/>
        </w:numPr>
        <w:spacing w:after="0"/>
      </w:pPr>
      <w:r>
        <w:t xml:space="preserve">Communities taking action in Britain: (features Live Simply and more) – </w:t>
      </w:r>
      <w:proofErr w:type="gramStart"/>
      <w:r>
        <w:t>video:</w:t>
      </w:r>
      <w:proofErr w:type="gramEnd"/>
      <w:r>
        <w:t xml:space="preserve">(3 mins.56 </w:t>
      </w:r>
      <w:proofErr w:type="spellStart"/>
      <w:r>
        <w:t>secs</w:t>
      </w:r>
      <w:proofErr w:type="spellEnd"/>
      <w:r>
        <w:t xml:space="preserve">.)  </w:t>
      </w:r>
    </w:p>
    <w:p w:rsidR="00713515" w:rsidRDefault="00713515" w:rsidP="00713515">
      <w:pPr>
        <w:pStyle w:val="ListParagraph"/>
      </w:pPr>
      <w:r>
        <w:t xml:space="preserve">  </w:t>
      </w:r>
      <w:hyperlink r:id="rId14" w:anchor="t=30" w:history="1">
        <w:r w:rsidRPr="00137A1A">
          <w:rPr>
            <w:rStyle w:val="Hyperlink"/>
          </w:rPr>
          <w:t>http://www.youtube.com/watch?v=EuyOVW0SKX4#t=30</w:t>
        </w:r>
      </w:hyperlink>
      <w:r>
        <w:t xml:space="preserve"> </w:t>
      </w:r>
    </w:p>
    <w:p w:rsidR="00713515" w:rsidRDefault="00713515" w:rsidP="00713515">
      <w:pPr>
        <w:rPr>
          <w:rStyle w:val="Hyperlink"/>
        </w:rPr>
      </w:pPr>
    </w:p>
    <w:p w:rsidR="00AB695F" w:rsidRDefault="00AB695F" w:rsidP="00310BB3">
      <w:pPr>
        <w:pStyle w:val="Heading3"/>
        <w:shd w:val="clear" w:color="auto" w:fill="FFFFFF"/>
        <w:spacing w:after="240" w:line="264" w:lineRule="atLeast"/>
        <w:textAlignment w:val="baseline"/>
        <w:rPr>
          <w:rFonts w:asciiTheme="minorHAnsi" w:hAnsiTheme="minorHAnsi" w:cstheme="minorHAnsi"/>
          <w:bCs w:val="0"/>
          <w:color w:val="43443E"/>
          <w:sz w:val="28"/>
          <w:szCs w:val="28"/>
        </w:rPr>
      </w:pPr>
    </w:p>
    <w:p w:rsidR="00310BB3" w:rsidRPr="00310BB3" w:rsidRDefault="008C00B1" w:rsidP="00AB695F">
      <w:pPr>
        <w:pStyle w:val="Heading3"/>
        <w:shd w:val="clear" w:color="auto" w:fill="FFFFFF"/>
        <w:spacing w:before="0" w:after="240" w:line="264" w:lineRule="atLeast"/>
        <w:textAlignment w:val="baseline"/>
        <w:rPr>
          <w:rFonts w:asciiTheme="minorHAnsi" w:hAnsiTheme="minorHAnsi" w:cstheme="minorHAnsi"/>
          <w:sz w:val="28"/>
          <w:szCs w:val="28"/>
        </w:rPr>
      </w:pPr>
      <w:r w:rsidRPr="00310BB3">
        <w:rPr>
          <w:rFonts w:asciiTheme="minorHAnsi" w:hAnsiTheme="minorHAnsi" w:cstheme="minorHAnsi"/>
          <w:bCs w:val="0"/>
          <w:color w:val="43443E"/>
          <w:sz w:val="28"/>
          <w:szCs w:val="28"/>
        </w:rPr>
        <w:t xml:space="preserve">Here is a list </w:t>
      </w:r>
      <w:r w:rsidR="00310BB3" w:rsidRPr="00310BB3">
        <w:rPr>
          <w:rFonts w:asciiTheme="minorHAnsi" w:hAnsiTheme="minorHAnsi" w:cstheme="minorHAnsi"/>
          <w:bCs w:val="0"/>
          <w:color w:val="43443E"/>
          <w:sz w:val="28"/>
          <w:szCs w:val="28"/>
        </w:rPr>
        <w:t xml:space="preserve">of printed resources </w:t>
      </w:r>
      <w:r w:rsidRPr="00310BB3">
        <w:rPr>
          <w:rFonts w:asciiTheme="minorHAnsi" w:hAnsiTheme="minorHAnsi" w:cstheme="minorHAnsi"/>
          <w:bCs w:val="0"/>
          <w:color w:val="43443E"/>
          <w:sz w:val="28"/>
          <w:szCs w:val="28"/>
        </w:rPr>
        <w:t>from CAFOD’s website</w:t>
      </w:r>
      <w:r w:rsidRPr="00310BB3">
        <w:rPr>
          <w:rFonts w:asciiTheme="minorHAnsi" w:hAnsiTheme="minorHAnsi" w:cstheme="minorHAnsi"/>
          <w:b w:val="0"/>
          <w:bCs w:val="0"/>
          <w:color w:val="43443E"/>
          <w:sz w:val="28"/>
          <w:szCs w:val="28"/>
        </w:rPr>
        <w:t>:</w:t>
      </w:r>
      <w:r w:rsidRPr="00310BB3">
        <w:rPr>
          <w:rFonts w:asciiTheme="minorHAnsi" w:hAnsiTheme="minorHAnsi" w:cstheme="minorHAnsi"/>
          <w:sz w:val="28"/>
          <w:szCs w:val="28"/>
        </w:rPr>
        <w:t xml:space="preserve"> </w:t>
      </w:r>
    </w:p>
    <w:p w:rsidR="008C00B1" w:rsidRDefault="005E55F7" w:rsidP="00310BB3">
      <w:pPr>
        <w:pStyle w:val="Heading3"/>
        <w:shd w:val="clear" w:color="auto" w:fill="FFFFFF"/>
        <w:spacing w:after="240" w:line="264" w:lineRule="atLeast"/>
        <w:jc w:val="center"/>
        <w:textAlignment w:val="baseline"/>
        <w:rPr>
          <w:rFonts w:asciiTheme="minorHAnsi" w:hAnsiTheme="minorHAnsi" w:cstheme="minorHAnsi"/>
          <w:color w:val="43443E"/>
        </w:rPr>
      </w:pPr>
      <w:hyperlink r:id="rId15" w:history="1">
        <w:r w:rsidR="008C00B1" w:rsidRPr="00310BB3">
          <w:rPr>
            <w:rStyle w:val="Hyperlink"/>
            <w:rFonts w:asciiTheme="minorHAnsi" w:hAnsiTheme="minorHAnsi" w:cstheme="minorHAnsi"/>
          </w:rPr>
          <w:t>http://www.cafod.org.uk/Campaign/Get-clued-up/Food</w:t>
        </w:r>
      </w:hyperlink>
    </w:p>
    <w:p w:rsidR="00713515" w:rsidRPr="00713515" w:rsidRDefault="00713515" w:rsidP="00713515">
      <w:r w:rsidRPr="00713515">
        <w:t>Tuck in to the facts, stories and issues behind the </w:t>
      </w:r>
      <w:r w:rsidRPr="00713515">
        <w:rPr>
          <w:i/>
          <w:iCs/>
        </w:rPr>
        <w:t>Hungry for change </w:t>
      </w:r>
      <w:r w:rsidRPr="00713515">
        <w:t xml:space="preserve">campaign, find out </w:t>
      </w:r>
      <w:proofErr w:type="gramStart"/>
      <w:r w:rsidRPr="00713515">
        <w:t>what  CAFOD</w:t>
      </w:r>
      <w:proofErr w:type="gramEnd"/>
      <w:r w:rsidRPr="00713515">
        <w:t xml:space="preserve"> is calling for and how you can take action for a fairer food system.</w:t>
      </w:r>
    </w:p>
    <w:p w:rsidR="00713515" w:rsidRPr="00713515" w:rsidRDefault="00713515" w:rsidP="00713515">
      <w:r w:rsidRPr="00713515">
        <w:t>To help get your whole community to take action, email</w:t>
      </w:r>
      <w:hyperlink r:id="rId16" w:tgtFrame="_self" w:history="1">
        <w:r w:rsidRPr="00713515">
          <w:rPr>
            <w:rStyle w:val="Hyperlink"/>
          </w:rPr>
          <w:t>campaigns@cafod.org.uk</w:t>
        </w:r>
      </w:hyperlink>
      <w:r w:rsidRPr="00713515">
        <w:t> or call 020 7095 5692 to order a printed copy of the guide (CAF2482) as well as Hungry for change action cards (CAF2385)</w:t>
      </w:r>
    </w:p>
    <w:p w:rsidR="00310BB3" w:rsidRPr="00310BB3" w:rsidRDefault="00310BB3" w:rsidP="00310BB3">
      <w:r w:rsidRPr="00310BB3">
        <w:t>You can download most of these as PDF files</w:t>
      </w:r>
    </w:p>
    <w:p w:rsidR="008C00B1" w:rsidRPr="008C00B1" w:rsidRDefault="005E55F7" w:rsidP="008C00B1">
      <w:pPr>
        <w:numPr>
          <w:ilvl w:val="0"/>
          <w:numId w:val="2"/>
        </w:numPr>
        <w:pBdr>
          <w:bottom w:val="dotted" w:sz="6" w:space="6" w:color="4C4C4C"/>
        </w:pBdr>
        <w:shd w:val="clear" w:color="auto" w:fill="FFFFFF"/>
        <w:tabs>
          <w:tab w:val="clear" w:pos="1080"/>
          <w:tab w:val="num" w:pos="1800"/>
        </w:tabs>
        <w:spacing w:after="0" w:line="241" w:lineRule="atLeast"/>
        <w:ind w:left="720"/>
        <w:textAlignment w:val="baseline"/>
        <w:rPr>
          <w:rFonts w:cstheme="minorHAnsi"/>
          <w:color w:val="43443E"/>
        </w:rPr>
      </w:pPr>
      <w:hyperlink r:id="rId17"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 xml:space="preserve">Quiz </w:t>
        </w:r>
        <w:r w:rsidR="008C00B1" w:rsidRPr="008C00B1">
          <w:rPr>
            <w:rStyle w:val="witharrow"/>
            <w:rFonts w:cstheme="minorHAnsi"/>
            <w:color w:val="0000FF"/>
            <w:bdr w:val="none" w:sz="0" w:space="0" w:color="auto" w:frame="1"/>
          </w:rPr>
          <w:t xml:space="preserve">(142 </w:t>
        </w:r>
        <w:proofErr w:type="spellStart"/>
        <w:r w:rsidR="008C00B1" w:rsidRPr="008C00B1">
          <w:rPr>
            <w:rStyle w:val="witharrow"/>
            <w:rFonts w:cstheme="minorHAnsi"/>
            <w:color w:val="0000FF"/>
            <w:bdr w:val="none" w:sz="0" w:space="0" w:color="auto" w:frame="1"/>
          </w:rPr>
          <w:t>kB</w:t>
        </w:r>
        <w:proofErr w:type="spellEnd"/>
        <w:r w:rsidR="008C00B1" w:rsidRPr="008C00B1">
          <w:rPr>
            <w:rStyle w:val="witharrow"/>
            <w:rFonts w:cstheme="minorHAnsi"/>
            <w:color w:val="0000FF"/>
            <w:bdr w:val="none" w:sz="0" w:space="0" w:color="auto" w:frame="1"/>
          </w:rPr>
          <w:t>)</w:t>
        </w:r>
        <w:r w:rsidR="008C00B1" w:rsidRPr="008C00B1">
          <w:rPr>
            <w:rFonts w:cstheme="minorHAnsi"/>
            <w:noProof/>
            <w:color w:val="0000FF"/>
            <w:lang w:eastAsia="en-GB"/>
          </w:rPr>
          <mc:AlternateContent>
            <mc:Choice Requires="wps">
              <w:drawing>
                <wp:inline distT="0" distB="0" distL="0" distR="0" wp14:anchorId="348B4AD4" wp14:editId="5EC2691A">
                  <wp:extent cx="150495" cy="150495"/>
                  <wp:effectExtent l="0" t="0" r="0" b="0"/>
                  <wp:docPr id="6" name="Rectangle 6"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FddMg+/&#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8C00B1" w:rsidRPr="008C00B1" w:rsidRDefault="008C00B1" w:rsidP="008C00B1">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r w:rsidRPr="008C00B1">
        <w:rPr>
          <w:rFonts w:asciiTheme="minorHAnsi" w:hAnsiTheme="minorHAnsi" w:cstheme="minorHAnsi"/>
          <w:color w:val="43443E"/>
          <w:sz w:val="22"/>
          <w:szCs w:val="22"/>
        </w:rPr>
        <w:t xml:space="preserve">Get people thinking about who goes hungry, why and what we can do about </w:t>
      </w:r>
      <w:proofErr w:type="gramStart"/>
      <w:r w:rsidRPr="008C00B1">
        <w:rPr>
          <w:rFonts w:asciiTheme="minorHAnsi" w:hAnsiTheme="minorHAnsi" w:cstheme="minorHAnsi"/>
          <w:color w:val="43443E"/>
          <w:sz w:val="22"/>
          <w:szCs w:val="22"/>
        </w:rPr>
        <w:t>it.</w:t>
      </w:r>
      <w:proofErr w:type="gramEnd"/>
      <w:r w:rsidRPr="008C00B1">
        <w:rPr>
          <w:rFonts w:asciiTheme="minorHAnsi" w:hAnsiTheme="minorHAnsi" w:cstheme="minorHAnsi"/>
          <w:color w:val="43443E"/>
          <w:sz w:val="22"/>
          <w:szCs w:val="22"/>
        </w:rPr>
        <w:t>  </w:t>
      </w:r>
    </w:p>
    <w:p w:rsidR="008C00B1" w:rsidRPr="008C00B1" w:rsidRDefault="005E55F7" w:rsidP="008C00B1">
      <w:pPr>
        <w:numPr>
          <w:ilvl w:val="0"/>
          <w:numId w:val="2"/>
        </w:numPr>
        <w:pBdr>
          <w:bottom w:val="dotted" w:sz="6" w:space="6" w:color="4C4C4C"/>
        </w:pBdr>
        <w:shd w:val="clear" w:color="auto" w:fill="FFFFFF"/>
        <w:spacing w:after="0" w:line="241" w:lineRule="atLeast"/>
        <w:ind w:left="720"/>
        <w:textAlignment w:val="baseline"/>
        <w:rPr>
          <w:rFonts w:cstheme="minorHAnsi"/>
          <w:color w:val="43443E"/>
        </w:rPr>
      </w:pPr>
      <w:hyperlink r:id="rId18"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Posters</w:t>
        </w:r>
        <w:r w:rsidR="008C00B1" w:rsidRPr="008C00B1">
          <w:rPr>
            <w:rStyle w:val="witharrow"/>
            <w:rFonts w:cstheme="minorHAnsi"/>
            <w:color w:val="0000FF"/>
            <w:bdr w:val="none" w:sz="0" w:space="0" w:color="auto" w:frame="1"/>
          </w:rPr>
          <w:t xml:space="preserve"> (4 MB)</w:t>
        </w:r>
        <w:r w:rsidR="008C00B1" w:rsidRPr="008C00B1">
          <w:rPr>
            <w:rFonts w:cstheme="minorHAnsi"/>
            <w:noProof/>
            <w:color w:val="0000FF"/>
            <w:lang w:eastAsia="en-GB"/>
          </w:rPr>
          <mc:AlternateContent>
            <mc:Choice Requires="wps">
              <w:drawing>
                <wp:inline distT="0" distB="0" distL="0" distR="0" wp14:anchorId="6346EC3A" wp14:editId="32E1487C">
                  <wp:extent cx="150495" cy="150495"/>
                  <wp:effectExtent l="0" t="0" r="0" b="0"/>
                  <wp:docPr id="5" name="Rectangle 5"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Hvcxpe/&#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8C00B1" w:rsidRPr="008C00B1" w:rsidRDefault="008C00B1" w:rsidP="008C00B1">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proofErr w:type="gramStart"/>
      <w:r w:rsidRPr="008C00B1">
        <w:rPr>
          <w:rFonts w:asciiTheme="minorHAnsi" w:hAnsiTheme="minorHAnsi" w:cstheme="minorHAnsi"/>
          <w:color w:val="43443E"/>
          <w:sz w:val="22"/>
          <w:szCs w:val="22"/>
        </w:rPr>
        <w:t>Two full colour posters (portrait) to help you promote the campaign in your parish, school or community group.</w:t>
      </w:r>
      <w:proofErr w:type="gramEnd"/>
    </w:p>
    <w:p w:rsidR="008C00B1" w:rsidRPr="008C00B1" w:rsidRDefault="005E55F7" w:rsidP="008C00B1">
      <w:pPr>
        <w:numPr>
          <w:ilvl w:val="0"/>
          <w:numId w:val="2"/>
        </w:numPr>
        <w:pBdr>
          <w:bottom w:val="dotted" w:sz="6" w:space="6" w:color="4C4C4C"/>
        </w:pBdr>
        <w:shd w:val="clear" w:color="auto" w:fill="FFFFFF"/>
        <w:spacing w:after="0" w:line="241" w:lineRule="atLeast"/>
        <w:ind w:left="720"/>
        <w:textAlignment w:val="baseline"/>
        <w:rPr>
          <w:rFonts w:cstheme="minorHAnsi"/>
          <w:color w:val="43443E"/>
        </w:rPr>
      </w:pPr>
      <w:hyperlink r:id="rId19"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FAQs</w:t>
        </w:r>
        <w:r w:rsidR="008C00B1" w:rsidRPr="008C00B1">
          <w:rPr>
            <w:rStyle w:val="witharrow"/>
            <w:rFonts w:cstheme="minorHAnsi"/>
            <w:color w:val="0000FF"/>
            <w:bdr w:val="none" w:sz="0" w:space="0" w:color="auto" w:frame="1"/>
          </w:rPr>
          <w:t xml:space="preserve"> (157 </w:t>
        </w:r>
        <w:proofErr w:type="spellStart"/>
        <w:r w:rsidR="008C00B1" w:rsidRPr="008C00B1">
          <w:rPr>
            <w:rStyle w:val="witharrow"/>
            <w:rFonts w:cstheme="minorHAnsi"/>
            <w:color w:val="0000FF"/>
            <w:bdr w:val="none" w:sz="0" w:space="0" w:color="auto" w:frame="1"/>
          </w:rPr>
          <w:t>kB</w:t>
        </w:r>
        <w:proofErr w:type="spellEnd"/>
        <w:r w:rsidR="008C00B1" w:rsidRPr="008C00B1">
          <w:rPr>
            <w:rStyle w:val="witharrow"/>
            <w:rFonts w:cstheme="minorHAnsi"/>
            <w:color w:val="0000FF"/>
            <w:bdr w:val="none" w:sz="0" w:space="0" w:color="auto" w:frame="1"/>
          </w:rPr>
          <w:t>)</w:t>
        </w:r>
        <w:r w:rsidR="008C00B1" w:rsidRPr="008C00B1">
          <w:rPr>
            <w:rFonts w:cstheme="minorHAnsi"/>
            <w:noProof/>
            <w:color w:val="0000FF"/>
            <w:lang w:eastAsia="en-GB"/>
          </w:rPr>
          <mc:AlternateContent>
            <mc:Choice Requires="wps">
              <w:drawing>
                <wp:inline distT="0" distB="0" distL="0" distR="0" wp14:anchorId="07A6879B" wp14:editId="1AACEE86">
                  <wp:extent cx="150495" cy="150495"/>
                  <wp:effectExtent l="0" t="0" r="0" b="0"/>
                  <wp:docPr id="4" name="Rectangle 4"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KBeula/&#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8C00B1" w:rsidRPr="008C00B1" w:rsidRDefault="008C00B1" w:rsidP="008C00B1">
      <w:pPr>
        <w:pStyle w:val="NormalWeb"/>
        <w:shd w:val="clear" w:color="auto" w:fill="FFFFFF"/>
        <w:spacing w:before="0" w:beforeAutospacing="0" w:after="0" w:afterAutospacing="0" w:line="241" w:lineRule="atLeast"/>
        <w:ind w:left="720"/>
        <w:textAlignment w:val="baseline"/>
        <w:rPr>
          <w:rFonts w:asciiTheme="minorHAnsi" w:hAnsiTheme="minorHAnsi" w:cstheme="minorHAnsi"/>
          <w:color w:val="43443E"/>
          <w:sz w:val="22"/>
          <w:szCs w:val="22"/>
        </w:rPr>
      </w:pPr>
      <w:proofErr w:type="gramStart"/>
      <w:r w:rsidRPr="008C00B1">
        <w:rPr>
          <w:rFonts w:asciiTheme="minorHAnsi" w:hAnsiTheme="minorHAnsi" w:cstheme="minorHAnsi"/>
          <w:color w:val="43443E"/>
          <w:sz w:val="22"/>
          <w:szCs w:val="22"/>
        </w:rPr>
        <w:t>Answers to all your tricky questions about the</w:t>
      </w:r>
      <w:r w:rsidRPr="008C00B1">
        <w:rPr>
          <w:rStyle w:val="apple-converted-space"/>
          <w:rFonts w:asciiTheme="minorHAnsi" w:hAnsiTheme="minorHAnsi" w:cstheme="minorHAnsi"/>
          <w:color w:val="43443E"/>
          <w:sz w:val="22"/>
          <w:szCs w:val="22"/>
        </w:rPr>
        <w:t> </w:t>
      </w:r>
      <w:r w:rsidRPr="008C00B1">
        <w:rPr>
          <w:rFonts w:asciiTheme="minorHAnsi" w:hAnsiTheme="minorHAnsi" w:cstheme="minorHAnsi"/>
          <w:i/>
          <w:iCs/>
          <w:color w:val="43443E"/>
          <w:sz w:val="22"/>
          <w:szCs w:val="22"/>
          <w:bdr w:val="none" w:sz="0" w:space="0" w:color="auto" w:frame="1"/>
        </w:rPr>
        <w:t>Hungry for change</w:t>
      </w:r>
      <w:r w:rsidRPr="008C00B1">
        <w:rPr>
          <w:rStyle w:val="apple-converted-space"/>
          <w:rFonts w:asciiTheme="minorHAnsi" w:hAnsiTheme="minorHAnsi" w:cstheme="minorHAnsi"/>
          <w:color w:val="43443E"/>
          <w:sz w:val="22"/>
          <w:szCs w:val="22"/>
        </w:rPr>
        <w:t> </w:t>
      </w:r>
      <w:r w:rsidRPr="008C00B1">
        <w:rPr>
          <w:rFonts w:asciiTheme="minorHAnsi" w:hAnsiTheme="minorHAnsi" w:cstheme="minorHAnsi"/>
          <w:color w:val="43443E"/>
          <w:sz w:val="22"/>
          <w:szCs w:val="22"/>
        </w:rPr>
        <w:t>campaign.</w:t>
      </w:r>
      <w:proofErr w:type="gramEnd"/>
    </w:p>
    <w:p w:rsidR="008C00B1" w:rsidRPr="008C00B1" w:rsidRDefault="005E55F7" w:rsidP="008C00B1">
      <w:pPr>
        <w:numPr>
          <w:ilvl w:val="0"/>
          <w:numId w:val="2"/>
        </w:numPr>
        <w:pBdr>
          <w:bottom w:val="dotted" w:sz="6" w:space="6" w:color="4C4C4C"/>
        </w:pBdr>
        <w:shd w:val="clear" w:color="auto" w:fill="FFFFFF"/>
        <w:spacing w:after="0" w:line="241" w:lineRule="atLeast"/>
        <w:ind w:left="720"/>
        <w:textAlignment w:val="baseline"/>
        <w:rPr>
          <w:rFonts w:cstheme="minorHAnsi"/>
          <w:color w:val="43443E"/>
        </w:rPr>
      </w:pPr>
      <w:hyperlink r:id="rId20"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References</w:t>
        </w:r>
        <w:r w:rsidR="008C00B1" w:rsidRPr="008C00B1">
          <w:rPr>
            <w:rStyle w:val="witharrow"/>
            <w:rFonts w:cstheme="minorHAnsi"/>
            <w:color w:val="0000FF"/>
            <w:bdr w:val="none" w:sz="0" w:space="0" w:color="auto" w:frame="1"/>
          </w:rPr>
          <w:t xml:space="preserve"> (511 </w:t>
        </w:r>
        <w:proofErr w:type="spellStart"/>
        <w:r w:rsidR="008C00B1" w:rsidRPr="008C00B1">
          <w:rPr>
            <w:rStyle w:val="witharrow"/>
            <w:rFonts w:cstheme="minorHAnsi"/>
            <w:color w:val="0000FF"/>
            <w:bdr w:val="none" w:sz="0" w:space="0" w:color="auto" w:frame="1"/>
          </w:rPr>
          <w:t>kB</w:t>
        </w:r>
        <w:proofErr w:type="spellEnd"/>
        <w:r w:rsidR="008C00B1" w:rsidRPr="008C00B1">
          <w:rPr>
            <w:rStyle w:val="witharrow"/>
            <w:rFonts w:cstheme="minorHAnsi"/>
            <w:color w:val="0000FF"/>
            <w:bdr w:val="none" w:sz="0" w:space="0" w:color="auto" w:frame="1"/>
          </w:rPr>
          <w:t>)</w:t>
        </w:r>
        <w:r w:rsidR="008C00B1" w:rsidRPr="008C00B1">
          <w:rPr>
            <w:rFonts w:cstheme="minorHAnsi"/>
            <w:noProof/>
            <w:color w:val="0000FF"/>
            <w:lang w:eastAsia="en-GB"/>
          </w:rPr>
          <mc:AlternateContent>
            <mc:Choice Requires="wps">
              <w:drawing>
                <wp:inline distT="0" distB="0" distL="0" distR="0" wp14:anchorId="77473A68" wp14:editId="02989CAC">
                  <wp:extent cx="150495" cy="150495"/>
                  <wp:effectExtent l="0" t="0" r="0" b="0"/>
                  <wp:docPr id="3" name="Rectangle 3"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" filled="f" stroked="f">
                  <o:lock v:ext="edit" aspectratio="t"/>
                  <w10:anchorlock/>
                </v:rect>
              </w:pict>
            </mc:Fallback>
          </mc:AlternateContent>
        </w:r>
      </w:hyperlink>
    </w:p>
    <w:p w:rsidR="008C00B1" w:rsidRPr="008C00B1" w:rsidRDefault="008C00B1" w:rsidP="008C00B1">
      <w:pPr>
        <w:pStyle w:val="NormalWeb"/>
        <w:shd w:val="clear" w:color="auto" w:fill="FFFFFF"/>
        <w:spacing w:before="0" w:beforeAutospacing="0" w:after="0" w:afterAutospacing="0" w:line="241" w:lineRule="atLeast"/>
        <w:ind w:left="720"/>
        <w:textAlignment w:val="baseline"/>
        <w:rPr>
          <w:rFonts w:asciiTheme="minorHAnsi" w:hAnsiTheme="minorHAnsi" w:cstheme="minorHAnsi"/>
          <w:color w:val="43443E"/>
          <w:sz w:val="22"/>
          <w:szCs w:val="22"/>
        </w:rPr>
      </w:pPr>
      <w:r w:rsidRPr="008C00B1">
        <w:rPr>
          <w:rFonts w:asciiTheme="minorHAnsi" w:hAnsiTheme="minorHAnsi" w:cstheme="minorHAnsi"/>
          <w:color w:val="43443E"/>
          <w:sz w:val="22"/>
          <w:szCs w:val="22"/>
        </w:rPr>
        <w:t>References for all the quotes, statistics and facts used in the</w:t>
      </w:r>
      <w:r w:rsidRPr="008C00B1">
        <w:rPr>
          <w:rStyle w:val="apple-converted-space"/>
          <w:rFonts w:asciiTheme="minorHAnsi" w:hAnsiTheme="minorHAnsi" w:cstheme="minorHAnsi"/>
          <w:color w:val="43443E"/>
          <w:sz w:val="22"/>
          <w:szCs w:val="22"/>
        </w:rPr>
        <w:t> </w:t>
      </w:r>
      <w:r w:rsidRPr="008C00B1">
        <w:rPr>
          <w:rFonts w:asciiTheme="minorHAnsi" w:hAnsiTheme="minorHAnsi" w:cstheme="minorHAnsi"/>
          <w:i/>
          <w:iCs/>
          <w:color w:val="43443E"/>
          <w:sz w:val="22"/>
          <w:szCs w:val="22"/>
          <w:bdr w:val="none" w:sz="0" w:space="0" w:color="auto" w:frame="1"/>
        </w:rPr>
        <w:t>Food for thought</w:t>
      </w:r>
      <w:r w:rsidRPr="008C00B1">
        <w:rPr>
          <w:rStyle w:val="apple-converted-space"/>
          <w:rFonts w:asciiTheme="minorHAnsi" w:hAnsiTheme="minorHAnsi" w:cstheme="minorHAnsi"/>
          <w:color w:val="43443E"/>
          <w:sz w:val="22"/>
          <w:szCs w:val="22"/>
        </w:rPr>
        <w:t> </w:t>
      </w:r>
      <w:r w:rsidRPr="008C00B1">
        <w:rPr>
          <w:rFonts w:asciiTheme="minorHAnsi" w:hAnsiTheme="minorHAnsi" w:cstheme="minorHAnsi"/>
          <w:color w:val="43443E"/>
          <w:sz w:val="22"/>
          <w:szCs w:val="22"/>
        </w:rPr>
        <w:t>guide</w:t>
      </w:r>
    </w:p>
    <w:p w:rsidR="008C00B1" w:rsidRPr="008C00B1" w:rsidRDefault="005E55F7" w:rsidP="008C00B1">
      <w:pPr>
        <w:numPr>
          <w:ilvl w:val="0"/>
          <w:numId w:val="2"/>
        </w:numPr>
        <w:pBdr>
          <w:bottom w:val="dotted" w:sz="6" w:space="6" w:color="4C4C4C"/>
        </w:pBdr>
        <w:shd w:val="clear" w:color="auto" w:fill="FFFFFF"/>
        <w:spacing w:after="0" w:line="241" w:lineRule="atLeast"/>
        <w:ind w:left="720"/>
        <w:textAlignment w:val="baseline"/>
        <w:rPr>
          <w:rFonts w:cstheme="minorHAnsi"/>
          <w:color w:val="43443E"/>
        </w:rPr>
      </w:pPr>
      <w:hyperlink r:id="rId21"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 xml:space="preserve">Food system </w:t>
        </w:r>
        <w:proofErr w:type="spellStart"/>
        <w:r w:rsidR="008C00B1" w:rsidRPr="008C00B1">
          <w:rPr>
            <w:rStyle w:val="witharrow"/>
            <w:rFonts w:cstheme="minorHAnsi"/>
            <w:b/>
            <w:color w:val="0000FF"/>
            <w:bdr w:val="none" w:sz="0" w:space="0" w:color="auto" w:frame="1"/>
          </w:rPr>
          <w:t>infographic</w:t>
        </w:r>
        <w:proofErr w:type="spellEnd"/>
        <w:r w:rsidR="008C00B1" w:rsidRPr="008C00B1">
          <w:rPr>
            <w:rStyle w:val="witharrow"/>
            <w:rFonts w:cstheme="minorHAnsi"/>
            <w:b/>
            <w:color w:val="0000FF"/>
            <w:bdr w:val="none" w:sz="0" w:space="0" w:color="auto" w:frame="1"/>
          </w:rPr>
          <w:t xml:space="preserve"> </w:t>
        </w:r>
        <w:r w:rsidR="008C00B1" w:rsidRPr="008C00B1">
          <w:rPr>
            <w:rStyle w:val="witharrow"/>
            <w:rFonts w:cstheme="minorHAnsi"/>
            <w:color w:val="0000FF"/>
            <w:bdr w:val="none" w:sz="0" w:space="0" w:color="auto" w:frame="1"/>
          </w:rPr>
          <w:t>(1 MB)</w:t>
        </w:r>
        <w:r w:rsidR="008C00B1" w:rsidRPr="008C00B1">
          <w:rPr>
            <w:rFonts w:cstheme="minorHAnsi"/>
            <w:noProof/>
            <w:color w:val="0000FF"/>
            <w:lang w:eastAsia="en-GB"/>
          </w:rPr>
          <mc:AlternateContent>
            <mc:Choice Requires="wps">
              <w:drawing>
                <wp:inline distT="0" distB="0" distL="0" distR="0" wp14:anchorId="33BF33BF" wp14:editId="4931083F">
                  <wp:extent cx="150495" cy="150495"/>
                  <wp:effectExtent l="0" t="0" r="0" b="0"/>
                  <wp:docPr id="2" name="Rectangle 2"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LlaIry/&#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8C00B1" w:rsidRPr="008C00B1" w:rsidRDefault="008C00B1" w:rsidP="008C00B1">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r w:rsidRPr="008C00B1">
        <w:rPr>
          <w:rFonts w:asciiTheme="minorHAnsi" w:hAnsiTheme="minorHAnsi" w:cstheme="minorHAnsi"/>
          <w:color w:val="43443E"/>
          <w:sz w:val="22"/>
          <w:szCs w:val="22"/>
        </w:rPr>
        <w:t>How does our food reach our plates? This graphic explains the global food system - and shows why we need to take action to change it. </w:t>
      </w:r>
      <w:proofErr w:type="gramStart"/>
      <w:r w:rsidRPr="008C00B1">
        <w:rPr>
          <w:rFonts w:asciiTheme="minorHAnsi" w:hAnsiTheme="minorHAnsi" w:cstheme="minorHAnsi"/>
          <w:color w:val="43443E"/>
          <w:sz w:val="22"/>
          <w:szCs w:val="22"/>
        </w:rPr>
        <w:t>Can be printed out onto A3 paper to display as a poster.</w:t>
      </w:r>
      <w:proofErr w:type="gramEnd"/>
    </w:p>
    <w:p w:rsidR="008C00B1" w:rsidRPr="008C00B1" w:rsidRDefault="005E55F7" w:rsidP="008C00B1">
      <w:pPr>
        <w:numPr>
          <w:ilvl w:val="0"/>
          <w:numId w:val="2"/>
        </w:numPr>
        <w:pBdr>
          <w:bottom w:val="dotted" w:sz="6" w:space="6" w:color="4C4C4C"/>
        </w:pBdr>
        <w:shd w:val="clear" w:color="auto" w:fill="FFFFFF"/>
        <w:spacing w:after="0" w:line="241" w:lineRule="atLeast"/>
        <w:ind w:left="720"/>
        <w:textAlignment w:val="baseline"/>
        <w:rPr>
          <w:rFonts w:cstheme="minorHAnsi"/>
          <w:color w:val="43443E"/>
        </w:rPr>
      </w:pPr>
      <w:hyperlink r:id="rId22" w:tooltip="Download file" w:history="1">
        <w:r w:rsidR="008C00B1" w:rsidRPr="008C00B1">
          <w:rPr>
            <w:rStyle w:val="witharrow"/>
            <w:rFonts w:cstheme="minorHAnsi"/>
            <w:color w:val="0000FF"/>
            <w:bdr w:val="none" w:sz="0" w:space="0" w:color="auto" w:frame="1"/>
          </w:rPr>
          <w:t xml:space="preserve">Hungry for change: </w:t>
        </w:r>
        <w:r w:rsidR="008C00B1" w:rsidRPr="008C00B1">
          <w:rPr>
            <w:rStyle w:val="witharrow"/>
            <w:rFonts w:cstheme="minorHAnsi"/>
            <w:b/>
            <w:color w:val="0000FF"/>
            <w:bdr w:val="none" w:sz="0" w:space="0" w:color="auto" w:frame="1"/>
          </w:rPr>
          <w:t xml:space="preserve">Food for Thought guide </w:t>
        </w:r>
        <w:r w:rsidR="008C00B1" w:rsidRPr="008C00B1">
          <w:rPr>
            <w:rStyle w:val="witharrow"/>
            <w:rFonts w:cstheme="minorHAnsi"/>
            <w:color w:val="0000FF"/>
            <w:bdr w:val="none" w:sz="0" w:space="0" w:color="auto" w:frame="1"/>
          </w:rPr>
          <w:t>(4 MB)</w:t>
        </w:r>
        <w:r w:rsidR="008C00B1" w:rsidRPr="008C00B1">
          <w:rPr>
            <w:rFonts w:cstheme="minorHAnsi"/>
            <w:noProof/>
            <w:color w:val="0000FF"/>
            <w:lang w:eastAsia="en-GB"/>
          </w:rPr>
          <mc:AlternateContent>
            <mc:Choice Requires="wps">
              <w:drawing>
                <wp:inline distT="0" distB="0" distL="0" distR="0" wp14:anchorId="79162BE7" wp14:editId="629F4702">
                  <wp:extent cx="150495" cy="150495"/>
                  <wp:effectExtent l="0" t="0" r="0" b="0"/>
                  <wp:docPr id="1" name="Rectangle 1"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" filled="f" stroked="f">
                  <o:lock v:ext="edit" aspectratio="t"/>
                  <w10:anchorlock/>
                </v:rect>
              </w:pict>
            </mc:Fallback>
          </mc:AlternateContent>
        </w:r>
      </w:hyperlink>
    </w:p>
    <w:p w:rsidR="008C00B1" w:rsidRPr="008C00B1" w:rsidRDefault="008C00B1" w:rsidP="008C00B1">
      <w:pPr>
        <w:shd w:val="clear" w:color="auto" w:fill="FFFFFF"/>
        <w:spacing w:line="241" w:lineRule="atLeast"/>
        <w:ind w:left="720"/>
        <w:textAlignment w:val="baseline"/>
        <w:rPr>
          <w:rFonts w:cstheme="minorHAnsi"/>
          <w:color w:val="43443E"/>
        </w:rPr>
      </w:pPr>
      <w:r w:rsidRPr="008C00B1">
        <w:rPr>
          <w:rFonts w:cstheme="minorHAnsi"/>
          <w:color w:val="43443E"/>
        </w:rPr>
        <w:t>Tuck in to the facts, stories and issues behind the </w:t>
      </w:r>
      <w:r w:rsidRPr="008C00B1">
        <w:rPr>
          <w:rFonts w:cstheme="minorHAnsi"/>
          <w:i/>
          <w:iCs/>
          <w:color w:val="43443E"/>
          <w:bdr w:val="none" w:sz="0" w:space="0" w:color="auto" w:frame="1"/>
        </w:rPr>
        <w:t>Hungry for change </w:t>
      </w:r>
      <w:r w:rsidRPr="008C00B1">
        <w:rPr>
          <w:rFonts w:cstheme="minorHAnsi"/>
          <w:color w:val="43443E"/>
        </w:rPr>
        <w:t xml:space="preserve">campaign, find out </w:t>
      </w:r>
      <w:proofErr w:type="gramStart"/>
      <w:r w:rsidRPr="008C00B1">
        <w:rPr>
          <w:rFonts w:cstheme="minorHAnsi"/>
          <w:color w:val="43443E"/>
        </w:rPr>
        <w:t>what  CAFOD</w:t>
      </w:r>
      <w:proofErr w:type="gramEnd"/>
      <w:r w:rsidRPr="008C00B1">
        <w:rPr>
          <w:rFonts w:cstheme="minorHAnsi"/>
          <w:color w:val="43443E"/>
        </w:rPr>
        <w:t xml:space="preserve"> is calling for and how you can take action for a fairer food system.</w:t>
      </w:r>
    </w:p>
    <w:p w:rsidR="008C00B1" w:rsidRDefault="008C00B1" w:rsidP="008C00B1">
      <w:pPr>
        <w:shd w:val="clear" w:color="auto" w:fill="FFFFFF"/>
        <w:spacing w:line="241" w:lineRule="atLeast"/>
        <w:ind w:left="720"/>
        <w:textAlignment w:val="baseline"/>
        <w:rPr>
          <w:rFonts w:cstheme="minorHAnsi"/>
          <w:color w:val="43443E"/>
        </w:rPr>
      </w:pPr>
      <w:r w:rsidRPr="008C00B1">
        <w:rPr>
          <w:rFonts w:cstheme="minorHAnsi"/>
          <w:color w:val="43443E"/>
        </w:rPr>
        <w:t>To help get your whole community to take action, email</w:t>
      </w:r>
      <w:hyperlink r:id="rId23" w:tgtFrame="_self" w:history="1">
        <w:r w:rsidRPr="008C00B1">
          <w:rPr>
            <w:rStyle w:val="Hyperlink"/>
            <w:rFonts w:cstheme="minorHAnsi"/>
            <w:bdr w:val="none" w:sz="0" w:space="0" w:color="auto" w:frame="1"/>
          </w:rPr>
          <w:t>campaigns@cafod.org.uk</w:t>
        </w:r>
      </w:hyperlink>
      <w:r w:rsidRPr="008C00B1">
        <w:rPr>
          <w:rStyle w:val="apple-converted-space"/>
          <w:rFonts w:cstheme="minorHAnsi"/>
          <w:color w:val="43443E"/>
        </w:rPr>
        <w:t> </w:t>
      </w:r>
      <w:r w:rsidRPr="008C00B1">
        <w:rPr>
          <w:rFonts w:cstheme="minorHAnsi"/>
          <w:color w:val="43443E"/>
        </w:rPr>
        <w:t>or call 020 7095 5692 to order a printed copy of the guide (CAF2482) as well as Hungry for change action cards (CAF2385)</w:t>
      </w:r>
    </w:p>
    <w:p w:rsidR="006B577A" w:rsidRPr="00713515" w:rsidRDefault="006B577A" w:rsidP="006B577A">
      <w:pPr>
        <w:pStyle w:val="Heading3"/>
        <w:shd w:val="clear" w:color="auto" w:fill="FFFFFF"/>
        <w:spacing w:before="0" w:line="264" w:lineRule="atLeast"/>
        <w:textAlignment w:val="baseline"/>
        <w:rPr>
          <w:rFonts w:asciiTheme="minorHAnsi" w:hAnsiTheme="minorHAnsi" w:cstheme="minorHAnsi"/>
          <w:bCs w:val="0"/>
          <w:color w:val="43443E"/>
        </w:rPr>
      </w:pPr>
      <w:r w:rsidRPr="00713515">
        <w:rPr>
          <w:rFonts w:asciiTheme="minorHAnsi" w:hAnsiTheme="minorHAnsi" w:cstheme="minorHAnsi"/>
          <w:bCs w:val="0"/>
          <w:color w:val="43443E"/>
        </w:rPr>
        <w:t>Campaign resources for children and young people</w:t>
      </w:r>
    </w:p>
    <w:p w:rsidR="006B577A" w:rsidRPr="000C0DFB" w:rsidRDefault="005E55F7" w:rsidP="00713515">
      <w:pPr>
        <w:numPr>
          <w:ilvl w:val="0"/>
          <w:numId w:val="4"/>
        </w:numPr>
        <w:pBdr>
          <w:bottom w:val="dotted" w:sz="6" w:space="6" w:color="4C4C4C"/>
        </w:pBdr>
        <w:shd w:val="clear" w:color="auto" w:fill="FFFFFF"/>
        <w:tabs>
          <w:tab w:val="clear" w:pos="720"/>
          <w:tab w:val="num" w:pos="1440"/>
        </w:tabs>
        <w:spacing w:after="0" w:line="241" w:lineRule="atLeast"/>
        <w:textAlignment w:val="baseline"/>
        <w:rPr>
          <w:rFonts w:cstheme="minorHAnsi"/>
          <w:color w:val="43443E"/>
        </w:rPr>
      </w:pPr>
      <w:hyperlink r:id="rId24" w:tooltip="Go to the resource page" w:history="1">
        <w:r w:rsidR="006B577A" w:rsidRPr="000C0DFB">
          <w:rPr>
            <w:rStyle w:val="witharrow"/>
            <w:rFonts w:cstheme="minorHAnsi"/>
            <w:color w:val="0000FF"/>
            <w:bdr w:val="none" w:sz="0" w:space="0" w:color="auto" w:frame="1"/>
          </w:rPr>
          <w:t>Food starter activities</w:t>
        </w:r>
        <w:r w:rsidR="006B577A" w:rsidRPr="000C0DFB">
          <w:rPr>
            <w:rFonts w:cstheme="minorHAnsi"/>
            <w:noProof/>
            <w:color w:val="0000FF"/>
            <w:lang w:eastAsia="en-GB"/>
          </w:rPr>
          <mc:AlternateContent>
            <mc:Choice Requires="wps">
              <w:drawing>
                <wp:inline distT="0" distB="0" distL="0" distR="0" wp14:anchorId="7E85839E" wp14:editId="63174C9E">
                  <wp:extent cx="150495" cy="150495"/>
                  <wp:effectExtent l="0" t="0" r="0" b="0"/>
                  <wp:docPr id="11" name="Rectangle 11" descr="Resourc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Resource pag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" filled="f" stroked="f">
                  <o:lock v:ext="edit" aspectratio="t"/>
                  <w10:anchorlock/>
                </v:rect>
              </w:pict>
            </mc:Fallback>
          </mc:AlternateContent>
        </w:r>
      </w:hyperlink>
    </w:p>
    <w:p w:rsidR="006B577A" w:rsidRPr="000C0DFB" w:rsidRDefault="006B577A" w:rsidP="00713515">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proofErr w:type="gramStart"/>
      <w:r w:rsidRPr="000C0DFB">
        <w:rPr>
          <w:rFonts w:asciiTheme="minorHAnsi" w:hAnsiTheme="minorHAnsi" w:cstheme="minorHAnsi"/>
          <w:color w:val="43443E"/>
          <w:sz w:val="22"/>
          <w:szCs w:val="22"/>
        </w:rPr>
        <w:t>A selection of our shorter activities, or resources that can easily be shortened, if you have a limited amount of time.</w:t>
      </w:r>
      <w:proofErr w:type="gramEnd"/>
      <w:r w:rsidRPr="000C0DFB">
        <w:rPr>
          <w:rFonts w:asciiTheme="minorHAnsi" w:hAnsiTheme="minorHAnsi" w:cstheme="minorHAnsi"/>
          <w:color w:val="43443E"/>
          <w:sz w:val="22"/>
          <w:szCs w:val="22"/>
        </w:rPr>
        <w:t xml:space="preserve"> </w:t>
      </w:r>
      <w:proofErr w:type="gramStart"/>
      <w:r w:rsidRPr="000C0DFB">
        <w:rPr>
          <w:rFonts w:asciiTheme="minorHAnsi" w:hAnsiTheme="minorHAnsi" w:cstheme="minorHAnsi"/>
          <w:color w:val="43443E"/>
          <w:sz w:val="22"/>
          <w:szCs w:val="22"/>
        </w:rPr>
        <w:t>Suitable for KS3 and KS4.</w:t>
      </w:r>
      <w:proofErr w:type="gramEnd"/>
    </w:p>
    <w:p w:rsidR="006B577A" w:rsidRPr="000C0DFB" w:rsidRDefault="005E55F7" w:rsidP="00713515">
      <w:pPr>
        <w:numPr>
          <w:ilvl w:val="0"/>
          <w:numId w:val="4"/>
        </w:numPr>
        <w:pBdr>
          <w:bottom w:val="dotted" w:sz="6" w:space="6" w:color="4C4C4C"/>
        </w:pBdr>
        <w:shd w:val="clear" w:color="auto" w:fill="FFFFFF"/>
        <w:spacing w:after="0" w:line="241" w:lineRule="atLeast"/>
        <w:textAlignment w:val="baseline"/>
        <w:rPr>
          <w:rFonts w:cstheme="minorHAnsi"/>
          <w:color w:val="43443E"/>
        </w:rPr>
      </w:pPr>
      <w:hyperlink r:id="rId25" w:tooltip="Go to the resource page" w:history="1">
        <w:r w:rsidR="006B577A" w:rsidRPr="000C0DFB">
          <w:rPr>
            <w:rStyle w:val="witharrow"/>
            <w:rFonts w:cstheme="minorHAnsi"/>
            <w:color w:val="0000FF"/>
            <w:bdr w:val="none" w:sz="0" w:space="0" w:color="auto" w:frame="1"/>
          </w:rPr>
          <w:t>Hungry for change action for children</w:t>
        </w:r>
        <w:r w:rsidR="006B577A" w:rsidRPr="000C0DFB">
          <w:rPr>
            <w:rFonts w:cstheme="minorHAnsi"/>
            <w:noProof/>
            <w:color w:val="0000FF"/>
            <w:lang w:eastAsia="en-GB"/>
          </w:rPr>
          <mc:AlternateContent>
            <mc:Choice Requires="wps">
              <w:drawing>
                <wp:inline distT="0" distB="0" distL="0" distR="0" wp14:anchorId="198E1FDA" wp14:editId="7C68A75D">
                  <wp:extent cx="150495" cy="150495"/>
                  <wp:effectExtent l="0" t="0" r="0" b="0"/>
                  <wp:docPr id="10" name="Rectangle 10" descr="Resourc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Resource pag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" filled="f" stroked="f">
                  <o:lock v:ext="edit" aspectratio="t"/>
                  <w10:anchorlock/>
                </v:rect>
              </w:pict>
            </mc:Fallback>
          </mc:AlternateContent>
        </w:r>
      </w:hyperlink>
    </w:p>
    <w:p w:rsidR="00713515" w:rsidRDefault="00713515" w:rsidP="00713515">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p>
    <w:p w:rsidR="006B577A" w:rsidRPr="000C0DFB" w:rsidRDefault="006B577A" w:rsidP="00713515">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r w:rsidRPr="000C0DFB">
        <w:rPr>
          <w:rFonts w:asciiTheme="minorHAnsi" w:hAnsiTheme="minorHAnsi" w:cstheme="minorHAnsi"/>
          <w:color w:val="43443E"/>
          <w:sz w:val="22"/>
          <w:szCs w:val="22"/>
        </w:rPr>
        <w:t>Inspire children in this Year of Faith to take action and join our call for a fair food system.</w:t>
      </w:r>
    </w:p>
    <w:p w:rsidR="006B577A" w:rsidRPr="000C0DFB" w:rsidRDefault="00713515" w:rsidP="00713515">
      <w:pPr>
        <w:pBdr>
          <w:bottom w:val="dotted" w:sz="6" w:space="6" w:color="4C4C4C"/>
        </w:pBdr>
        <w:shd w:val="clear" w:color="auto" w:fill="FFFFFF"/>
        <w:spacing w:after="0" w:line="241" w:lineRule="atLeast"/>
        <w:ind w:left="720" w:hanging="294"/>
        <w:textAlignment w:val="baseline"/>
        <w:rPr>
          <w:rFonts w:cstheme="minorHAnsi"/>
          <w:color w:val="43443E"/>
        </w:rPr>
      </w:pPr>
      <w:r>
        <w:rPr>
          <w:rFonts w:cstheme="minorHAnsi"/>
          <w:color w:val="43443E"/>
        </w:rPr>
        <w:t xml:space="preserve">3.     </w:t>
      </w:r>
      <w:hyperlink r:id="rId26" w:tooltip="Download file" w:history="1">
        <w:r w:rsidR="006B577A" w:rsidRPr="000C0DFB">
          <w:rPr>
            <w:rStyle w:val="witharrow"/>
            <w:rFonts w:cstheme="minorHAnsi"/>
            <w:color w:val="0000FF"/>
            <w:bdr w:val="none" w:sz="0" w:space="0" w:color="auto" w:frame="1"/>
          </w:rPr>
          <w:t xml:space="preserve">Food in scripture and Catholic Social Teaching (239 </w:t>
        </w:r>
        <w:proofErr w:type="spellStart"/>
        <w:r w:rsidR="006B577A" w:rsidRPr="000C0DFB">
          <w:rPr>
            <w:rStyle w:val="witharrow"/>
            <w:rFonts w:cstheme="minorHAnsi"/>
            <w:color w:val="0000FF"/>
            <w:bdr w:val="none" w:sz="0" w:space="0" w:color="auto" w:frame="1"/>
          </w:rPr>
          <w:t>kB</w:t>
        </w:r>
        <w:proofErr w:type="spellEnd"/>
        <w:r w:rsidR="006B577A" w:rsidRPr="000C0DFB">
          <w:rPr>
            <w:rStyle w:val="witharrow"/>
            <w:rFonts w:cstheme="minorHAnsi"/>
            <w:color w:val="0000FF"/>
            <w:bdr w:val="none" w:sz="0" w:space="0" w:color="auto" w:frame="1"/>
          </w:rPr>
          <w:t>)</w:t>
        </w:r>
        <w:r w:rsidR="006B577A" w:rsidRPr="000C0DFB">
          <w:rPr>
            <w:rFonts w:cstheme="minorHAnsi"/>
            <w:noProof/>
            <w:color w:val="0000FF"/>
            <w:lang w:eastAsia="en-GB"/>
          </w:rPr>
          <mc:AlternateContent>
            <mc:Choice Requires="wps">
              <w:drawing>
                <wp:inline distT="0" distB="0" distL="0" distR="0" wp14:anchorId="3C0FD926" wp14:editId="470A6357">
                  <wp:extent cx="150495" cy="150495"/>
                  <wp:effectExtent l="0" t="0" r="0" b="0"/>
                  <wp:docPr id="9" name="Rectangle 9"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AjSh5m/&#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6B577A" w:rsidRPr="000C0DFB" w:rsidRDefault="006B577A" w:rsidP="00713515">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r w:rsidRPr="000C0DFB">
        <w:rPr>
          <w:rFonts w:asciiTheme="minorHAnsi" w:hAnsiTheme="minorHAnsi" w:cstheme="minorHAnsi"/>
          <w:color w:val="43443E"/>
          <w:sz w:val="22"/>
          <w:szCs w:val="22"/>
        </w:rPr>
        <w:t>Use these Bible verses on the theme of food as a stimulus for discussion or when planning prayer times or liturgy.</w:t>
      </w:r>
    </w:p>
    <w:p w:rsidR="006B577A" w:rsidRPr="000C0DFB" w:rsidRDefault="00713515" w:rsidP="00713515">
      <w:pPr>
        <w:pBdr>
          <w:bottom w:val="dotted" w:sz="6" w:space="6" w:color="4C4C4C"/>
        </w:pBdr>
        <w:shd w:val="clear" w:color="auto" w:fill="FFFFFF"/>
        <w:spacing w:after="0" w:line="241" w:lineRule="atLeast"/>
        <w:ind w:left="720" w:hanging="294"/>
        <w:textAlignment w:val="baseline"/>
        <w:rPr>
          <w:rFonts w:cstheme="minorHAnsi"/>
          <w:color w:val="43443E"/>
        </w:rPr>
      </w:pPr>
      <w:r>
        <w:rPr>
          <w:rFonts w:cstheme="minorHAnsi"/>
          <w:color w:val="43443E"/>
        </w:rPr>
        <w:t xml:space="preserve">4.     </w:t>
      </w:r>
      <w:hyperlink r:id="rId27" w:tooltip="Download file" w:history="1">
        <w:r w:rsidR="006B577A" w:rsidRPr="000C0DFB">
          <w:rPr>
            <w:rStyle w:val="witharrow"/>
            <w:rFonts w:cstheme="minorHAnsi"/>
            <w:color w:val="0000FF"/>
            <w:bdr w:val="none" w:sz="0" w:space="0" w:color="auto" w:frame="1"/>
          </w:rPr>
          <w:t>Hungry for change guide for young people (5 MB)</w:t>
        </w:r>
        <w:r w:rsidR="006B577A" w:rsidRPr="000C0DFB">
          <w:rPr>
            <w:rFonts w:cstheme="minorHAnsi"/>
            <w:noProof/>
            <w:color w:val="0000FF"/>
            <w:lang w:eastAsia="en-GB"/>
          </w:rPr>
          <mc:AlternateContent>
            <mc:Choice Requires="wps">
              <w:drawing>
                <wp:inline distT="0" distB="0" distL="0" distR="0" wp14:anchorId="1A70C190" wp14:editId="72BE6C47">
                  <wp:extent cx="150495" cy="150495"/>
                  <wp:effectExtent l="0" t="0" r="0" b="0"/>
                  <wp:docPr id="8" name="Rectangle 8"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NNQ+1i/&#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6B577A" w:rsidRPr="000C0DFB" w:rsidRDefault="006B577A" w:rsidP="00713515">
      <w:pPr>
        <w:pStyle w:val="NormalWeb"/>
        <w:shd w:val="clear" w:color="auto" w:fill="FFFFFF"/>
        <w:spacing w:before="240" w:beforeAutospacing="0" w:after="0" w:afterAutospacing="0" w:line="241" w:lineRule="atLeast"/>
        <w:ind w:left="720"/>
        <w:textAlignment w:val="baseline"/>
        <w:rPr>
          <w:rFonts w:asciiTheme="minorHAnsi" w:hAnsiTheme="minorHAnsi" w:cstheme="minorHAnsi"/>
          <w:color w:val="43443E"/>
          <w:sz w:val="22"/>
          <w:szCs w:val="22"/>
        </w:rPr>
      </w:pPr>
      <w:r w:rsidRPr="000C0DFB">
        <w:rPr>
          <w:rFonts w:asciiTheme="minorHAnsi" w:hAnsiTheme="minorHAnsi" w:cstheme="minorHAnsi"/>
          <w:color w:val="43443E"/>
          <w:sz w:val="22"/>
          <w:szCs w:val="22"/>
        </w:rPr>
        <w:t>Guide and activity to engage young people with our Hungry for change campaign. Inspire them to join our call for a fair food system and an end to global hunger.</w:t>
      </w:r>
    </w:p>
    <w:p w:rsidR="006B577A" w:rsidRPr="000C0DFB" w:rsidRDefault="00713515" w:rsidP="00713515">
      <w:pPr>
        <w:pBdr>
          <w:bottom w:val="dotted" w:sz="6" w:space="6" w:color="4C4C4C"/>
        </w:pBdr>
        <w:shd w:val="clear" w:color="auto" w:fill="FFFFFF"/>
        <w:spacing w:after="0" w:line="241" w:lineRule="atLeast"/>
        <w:ind w:left="851" w:hanging="425"/>
        <w:textAlignment w:val="baseline"/>
        <w:rPr>
          <w:rFonts w:cstheme="minorHAnsi"/>
          <w:color w:val="43443E"/>
        </w:rPr>
      </w:pPr>
      <w:r>
        <w:rPr>
          <w:rFonts w:cstheme="minorHAnsi"/>
          <w:color w:val="43443E"/>
        </w:rPr>
        <w:t xml:space="preserve">5.      </w:t>
      </w:r>
      <w:hyperlink r:id="rId28" w:tooltip="Download file" w:history="1">
        <w:r w:rsidR="006B577A" w:rsidRPr="000C0DFB">
          <w:rPr>
            <w:rStyle w:val="witharrow"/>
            <w:rFonts w:cstheme="minorHAnsi"/>
            <w:color w:val="0000FF"/>
            <w:bdr w:val="none" w:sz="0" w:space="0" w:color="auto" w:frame="1"/>
          </w:rPr>
          <w:t>Food and hunger: causes, consequences and case studies (2 MB)</w:t>
        </w:r>
        <w:r w:rsidR="006B577A" w:rsidRPr="000C0DFB">
          <w:rPr>
            <w:rFonts w:cstheme="minorHAnsi"/>
            <w:noProof/>
            <w:color w:val="0000FF"/>
            <w:lang w:eastAsia="en-GB"/>
          </w:rPr>
          <mc:AlternateContent>
            <mc:Choice Requires="wps">
              <w:drawing>
                <wp:inline distT="0" distB="0" distL="0" distR="0" wp14:anchorId="089DBE29" wp14:editId="2694DA1A">
                  <wp:extent cx="150495" cy="150495"/>
                  <wp:effectExtent l="0" t="0" r="0" b="0"/>
                  <wp:docPr id="7" name="Rectangle 7" descr="Download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ownload file" style="width:11.8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" filled="f" stroked="f">
                  <o:lock v:ext="edit" aspectratio="t"/>
                  <w10:anchorlock/>
                </v:rect>
              </w:pict>
            </mc:Fallback>
          </mc:AlternateContent>
        </w:r>
      </w:hyperlink>
    </w:p>
    <w:p w:rsidR="006B577A" w:rsidRDefault="006B577A" w:rsidP="008C00B1">
      <w:pPr>
        <w:shd w:val="clear" w:color="auto" w:fill="FFFFFF"/>
        <w:spacing w:line="241" w:lineRule="atLeast"/>
        <w:ind w:left="720"/>
        <w:textAlignment w:val="baseline"/>
        <w:rPr>
          <w:rFonts w:cstheme="minorHAnsi"/>
          <w:color w:val="43443E"/>
        </w:rPr>
      </w:pPr>
    </w:p>
    <w:p w:rsidR="00AB695F" w:rsidRDefault="00310BB3" w:rsidP="00310BB3">
      <w:pPr>
        <w:spacing w:after="0"/>
      </w:pPr>
      <w:r>
        <w:rPr>
          <w:b/>
          <w:sz w:val="24"/>
          <w:szCs w:val="24"/>
        </w:rPr>
        <w:t xml:space="preserve">Hungry for Change </w:t>
      </w:r>
      <w:r w:rsidR="00713515">
        <w:rPr>
          <w:b/>
          <w:sz w:val="24"/>
          <w:szCs w:val="24"/>
        </w:rPr>
        <w:t xml:space="preserve">Primary School </w:t>
      </w:r>
      <w:proofErr w:type="spellStart"/>
      <w:r w:rsidRPr="004D7B34">
        <w:rPr>
          <w:b/>
          <w:sz w:val="24"/>
          <w:szCs w:val="24"/>
        </w:rPr>
        <w:t>Childrens</w:t>
      </w:r>
      <w:proofErr w:type="spellEnd"/>
      <w:r>
        <w:rPr>
          <w:b/>
          <w:sz w:val="24"/>
          <w:szCs w:val="24"/>
        </w:rPr>
        <w:t>’</w:t>
      </w:r>
      <w:r w:rsidRPr="004D7B34">
        <w:rPr>
          <w:b/>
          <w:sz w:val="24"/>
          <w:szCs w:val="24"/>
        </w:rPr>
        <w:t xml:space="preserve"> Activities</w:t>
      </w:r>
      <w:r>
        <w:t xml:space="preserve"> (designed for schools but parts could be adapted for use at events): </w:t>
      </w:r>
    </w:p>
    <w:p w:rsidR="00AB695F" w:rsidRDefault="00310BB3" w:rsidP="00310BB3">
      <w:pPr>
        <w:spacing w:after="0"/>
      </w:pPr>
      <w:r>
        <w:t xml:space="preserve"> </w:t>
      </w:r>
      <w:hyperlink r:id="rId29" w:history="1">
        <w:r w:rsidRPr="004D7B34">
          <w:rPr>
            <w:rStyle w:val="Hyperlink"/>
          </w:rPr>
          <w:t>http://www.cafod.org.uk/Media/Files/Resources/Primary/Resource-collection-files/Children-s-campaign-guide</w:t>
        </w:r>
      </w:hyperlink>
      <w:r w:rsidRPr="004D7B34">
        <w:t xml:space="preserve"> :</w:t>
      </w:r>
    </w:p>
    <w:p w:rsidR="00AB695F" w:rsidRPr="00AB695F" w:rsidRDefault="00AB695F" w:rsidP="00AB695F">
      <w:pPr>
        <w:pStyle w:val="BalloonText"/>
        <w:spacing w:line="276" w:lineRule="auto"/>
        <w:rPr>
          <w:rFonts w:asciiTheme="minorHAnsi" w:hAnsiTheme="minorHAnsi" w:cstheme="minorBidi"/>
        </w:rPr>
      </w:pPr>
    </w:p>
    <w:p w:rsidR="00310BB3" w:rsidRPr="004D7B34" w:rsidRDefault="00310BB3" w:rsidP="00AB695F">
      <w:pPr>
        <w:spacing w:after="0"/>
        <w:ind w:left="720"/>
      </w:pPr>
      <w:r w:rsidRPr="004D7B34">
        <w:t xml:space="preserve"> </w:t>
      </w:r>
      <w:proofErr w:type="gramStart"/>
      <w:r w:rsidR="006B577A">
        <w:t>includes</w:t>
      </w:r>
      <w:proofErr w:type="gramEnd"/>
      <w:r w:rsidR="006B577A">
        <w:t>:</w:t>
      </w:r>
    </w:p>
    <w:p w:rsidR="00310BB3" w:rsidRPr="004D7B34" w:rsidRDefault="00310BB3" w:rsidP="00310BB3">
      <w:pPr>
        <w:numPr>
          <w:ilvl w:val="0"/>
          <w:numId w:val="1"/>
        </w:numPr>
        <w:spacing w:after="0"/>
      </w:pPr>
      <w:r w:rsidRPr="004D7B34">
        <w:t>Campaign guide (</w:t>
      </w:r>
      <w:proofErr w:type="spellStart"/>
      <w:r w:rsidRPr="004D7B34">
        <w:t>pdf</w:t>
      </w:r>
      <w:proofErr w:type="spellEnd"/>
      <w:r w:rsidRPr="004D7B34">
        <w:t>)</w:t>
      </w:r>
    </w:p>
    <w:p w:rsidR="00310BB3" w:rsidRDefault="00310BB3" w:rsidP="00310BB3">
      <w:pPr>
        <w:numPr>
          <w:ilvl w:val="0"/>
          <w:numId w:val="1"/>
        </w:numPr>
        <w:spacing w:after="0"/>
      </w:pPr>
      <w:proofErr w:type="spellStart"/>
      <w:r w:rsidRPr="004D7B34">
        <w:t>Makuu</w:t>
      </w:r>
      <w:proofErr w:type="spellEnd"/>
      <w:r w:rsidRPr="004D7B34">
        <w:t xml:space="preserve">’ story (PowerPoint) </w:t>
      </w:r>
    </w:p>
    <w:p w:rsidR="00AB695F" w:rsidRDefault="00AB695F" w:rsidP="00AB695F">
      <w:pPr>
        <w:spacing w:after="0"/>
        <w:ind w:left="1440"/>
      </w:pPr>
    </w:p>
    <w:p w:rsidR="00310BB3" w:rsidRPr="004D7B34" w:rsidRDefault="00310BB3" w:rsidP="00310BB3">
      <w:pPr>
        <w:ind w:left="720"/>
      </w:pPr>
      <w:r>
        <w:rPr>
          <w:rStyle w:val="apple-converted-space"/>
          <w:rFonts w:ascii="Arial" w:hAnsi="Arial" w:cs="Arial"/>
          <w:color w:val="414134"/>
          <w:sz w:val="21"/>
          <w:szCs w:val="21"/>
          <w:shd w:val="clear" w:color="auto" w:fill="FFFFFF"/>
        </w:rPr>
        <w:t>Both are s</w:t>
      </w:r>
      <w:r>
        <w:rPr>
          <w:rFonts w:ascii="Arial" w:hAnsi="Arial" w:cs="Arial"/>
          <w:color w:val="414134"/>
          <w:sz w:val="21"/>
          <w:szCs w:val="21"/>
          <w:shd w:val="clear" w:color="auto" w:fill="FFFFFF"/>
        </w:rPr>
        <w:t>uitable for KS2, and could be adapted for KS1.</w:t>
      </w:r>
    </w:p>
    <w:p w:rsidR="00137A1A" w:rsidRDefault="00137A1A"/>
    <w:p w:rsidR="00137A1A" w:rsidRDefault="00137A1A"/>
    <w:p w:rsidR="002E5268" w:rsidRDefault="002E5268"/>
    <w:p w:rsidR="002E5268" w:rsidRDefault="002E5268"/>
    <w:p w:rsidR="002E5268" w:rsidRDefault="002E5268"/>
    <w:p w:rsidR="002E5268" w:rsidRDefault="002E5268"/>
    <w:p w:rsidR="002E5268" w:rsidRDefault="002E5268"/>
    <w:p w:rsidR="002E5268" w:rsidRDefault="002E5268"/>
    <w:p w:rsidR="002E5268" w:rsidRDefault="002E5268">
      <w:bookmarkStart w:id="0" w:name="_GoBack"/>
      <w:bookmarkEnd w:id="0"/>
    </w:p>
    <w:p w:rsidR="006E14A3" w:rsidRDefault="006E14A3"/>
    <w:p w:rsidR="006E14A3" w:rsidRDefault="006E14A3"/>
    <w:sectPr w:rsidR="006E14A3" w:rsidSect="00AB695F">
      <w:headerReference w:type="default" r:id="rId30"/>
      <w:footerReference w:type="default" r:id="rId31"/>
      <w:pgSz w:w="11906" w:h="16838"/>
      <w:pgMar w:top="720" w:right="1247" w:bottom="720" w:left="1247" w:header="8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F7" w:rsidRDefault="005E55F7" w:rsidP="00713515">
      <w:pPr>
        <w:spacing w:after="0" w:line="240" w:lineRule="auto"/>
      </w:pPr>
      <w:r>
        <w:separator/>
      </w:r>
    </w:p>
  </w:endnote>
  <w:endnote w:type="continuationSeparator" w:id="0">
    <w:p w:rsidR="005E55F7" w:rsidRDefault="005E55F7" w:rsidP="0071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15" w:rsidRDefault="005519D8" w:rsidP="0081185A">
    <w:pPr>
      <w:pStyle w:val="Footer"/>
      <w:spacing w:after="240"/>
      <w:jc w:val="center"/>
      <w:rPr>
        <w:rFonts w:ascii="Candara" w:hAnsi="Candara"/>
        <w:b/>
        <w:bCs/>
        <w:i/>
        <w:color w:val="943634" w:themeColor="accent2" w:themeShade="BF"/>
        <w:sz w:val="24"/>
        <w:szCs w:val="24"/>
      </w:rPr>
    </w:pPr>
    <w:r w:rsidRPr="0081185A">
      <w:rPr>
        <w:rFonts w:ascii="Candara" w:hAnsi="Candara"/>
        <w:b/>
        <w:bCs/>
        <w:i/>
        <w:color w:val="943634" w:themeColor="accent2" w:themeShade="BF"/>
        <w:sz w:val="24"/>
        <w:szCs w:val="24"/>
      </w:rPr>
      <w:t>People working together to build a just, peaceful and sustainable world.</w:t>
    </w:r>
    <w:r w:rsidR="0081185A">
      <w:rPr>
        <w:rFonts w:ascii="Candara" w:hAnsi="Candara"/>
        <w:b/>
        <w:bCs/>
        <w:i/>
        <w:color w:val="943634" w:themeColor="accent2" w:themeShade="BF"/>
        <w:sz w:val="24"/>
        <w:szCs w:val="24"/>
      </w:rPr>
      <w:t xml:space="preserve">       </w:t>
    </w:r>
  </w:p>
  <w:p w:rsidR="0081185A" w:rsidRDefault="0081185A" w:rsidP="005519D8">
    <w:pPr>
      <w:pStyle w:val="Footer"/>
      <w:jc w:val="center"/>
      <w:rPr>
        <w:rFonts w:ascii="Candara" w:hAnsi="Candara"/>
        <w:b/>
        <w:bCs/>
        <w:i/>
        <w:color w:val="943634" w:themeColor="accent2" w:themeShade="BF"/>
        <w:sz w:val="24"/>
        <w:szCs w:val="24"/>
      </w:rPr>
    </w:pPr>
    <w:r w:rsidRPr="0081185A">
      <w:rPr>
        <w:rFonts w:ascii="Candara" w:hAnsi="Candara"/>
        <w:b/>
        <w:bCs/>
        <w:i/>
        <w:noProof/>
        <w:color w:val="943634" w:themeColor="accent2" w:themeShade="BF"/>
        <w:sz w:val="24"/>
        <w:szCs w:val="24"/>
        <w:lang w:eastAsia="en-GB"/>
      </w:rPr>
      <mc:AlternateContent>
        <mc:Choice Requires="wps">
          <w:drawing>
            <wp:inline distT="0" distB="0" distL="0" distR="0" wp14:anchorId="0A27E3AE" wp14:editId="37563ED0">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185A" w:rsidRDefault="0081185A" w:rsidP="0081185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E5268" w:rsidRPr="002E5268">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81185A" w:rsidRDefault="0081185A" w:rsidP="0081185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E5268" w:rsidRPr="002E5268">
                      <w:rPr>
                        <w:noProof/>
                        <w:color w:val="C0504D" w:themeColor="accent2"/>
                      </w:rPr>
                      <w:t>3</w:t>
                    </w:r>
                    <w:r>
                      <w:rPr>
                        <w:noProof/>
                        <w:color w:val="C0504D" w:themeColor="accent2"/>
                      </w:rPr>
                      <w:fldChar w:fldCharType="end"/>
                    </w:r>
                  </w:p>
                </w:txbxContent>
              </v:textbox>
              <w10:anchorlock/>
            </v:rect>
          </w:pict>
        </mc:Fallback>
      </mc:AlternateContent>
    </w:r>
  </w:p>
  <w:p w:rsidR="0081185A" w:rsidRDefault="0081185A" w:rsidP="005519D8">
    <w:pPr>
      <w:pStyle w:val="Footer"/>
      <w:jc w:val="center"/>
      <w:rPr>
        <w:rFonts w:ascii="Candara" w:hAnsi="Candara"/>
        <w:b/>
        <w:bCs/>
        <w:i/>
        <w:color w:val="943634" w:themeColor="accent2" w:themeShade="BF"/>
        <w:sz w:val="24"/>
        <w:szCs w:val="24"/>
      </w:rPr>
    </w:pPr>
  </w:p>
  <w:p w:rsidR="0081185A" w:rsidRPr="0081185A" w:rsidRDefault="0081185A" w:rsidP="005519D8">
    <w:pPr>
      <w:pStyle w:val="Footer"/>
      <w:jc w:val="center"/>
      <w:rPr>
        <w:rFonts w:ascii="Candara" w:hAnsi="Candara"/>
        <w:i/>
        <w:color w:val="943634" w:themeColor="accent2"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F7" w:rsidRDefault="005E55F7" w:rsidP="00713515">
      <w:pPr>
        <w:spacing w:after="0" w:line="240" w:lineRule="auto"/>
      </w:pPr>
      <w:r>
        <w:separator/>
      </w:r>
    </w:p>
  </w:footnote>
  <w:footnote w:type="continuationSeparator" w:id="0">
    <w:p w:rsidR="005E55F7" w:rsidRDefault="005E55F7" w:rsidP="0071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15" w:rsidRDefault="005519D8" w:rsidP="005519D8">
    <w:pPr>
      <w:pStyle w:val="Header"/>
    </w:pPr>
    <w:r>
      <w:t xml:space="preserve">    </w:t>
    </w:r>
    <w:r>
      <w:rPr>
        <w:noProof/>
        <w:lang w:eastAsia="en-GB"/>
      </w:rPr>
      <w:drawing>
        <wp:inline distT="0" distB="0" distL="0" distR="0" wp14:anchorId="30F5E991" wp14:editId="650E36BE">
          <wp:extent cx="874568" cy="666018"/>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_logo_bw-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428" cy="665150"/>
                  </a:xfrm>
                  <a:prstGeom prst="rect">
                    <a:avLst/>
                  </a:prstGeom>
                </pic:spPr>
              </pic:pic>
            </a:graphicData>
          </a:graphic>
        </wp:inline>
      </w:drawing>
    </w:r>
    <w:r>
      <w:t xml:space="preserve">      </w:t>
    </w:r>
    <w:r>
      <w:rPr>
        <w:noProof/>
        <w:lang w:eastAsia="en-GB"/>
      </w:rPr>
      <w:drawing>
        <wp:inline distT="0" distB="0" distL="0" distR="0" wp14:anchorId="6D56F368" wp14:editId="3BC4DB8F">
          <wp:extent cx="2057923" cy="234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than enough-linear.jpg"/>
                  <pic:cNvPicPr/>
                </pic:nvPicPr>
                <pic:blipFill>
                  <a:blip r:embed="rId2">
                    <a:extLst>
                      <a:ext uri="{28A0092B-C50C-407E-A947-70E740481C1C}">
                        <a14:useLocalDpi xmlns:a14="http://schemas.microsoft.com/office/drawing/2010/main" val="0"/>
                      </a:ext>
                    </a:extLst>
                  </a:blip>
                  <a:stretch>
                    <a:fillRect/>
                  </a:stretch>
                </pic:blipFill>
                <pic:spPr>
                  <a:xfrm>
                    <a:off x="0" y="0"/>
                    <a:ext cx="2063332" cy="235227"/>
                  </a:xfrm>
                  <a:prstGeom prst="rect">
                    <a:avLst/>
                  </a:prstGeom>
                </pic:spPr>
              </pic:pic>
            </a:graphicData>
          </a:graphic>
        </wp:inline>
      </w:drawing>
    </w:r>
    <w:r w:rsidR="00AB695F">
      <w:t xml:space="preserve">      </w:t>
    </w:r>
    <w:r w:rsidR="00AB695F" w:rsidRPr="00AB695F">
      <w:rPr>
        <w:rFonts w:ascii="Candara" w:hAnsi="Candara"/>
        <w:b/>
        <w:color w:val="595959" w:themeColor="text1" w:themeTint="A6"/>
        <w:sz w:val="28"/>
        <w:szCs w:val="28"/>
      </w:rPr>
      <w:t xml:space="preserve">Resources for 2013    </w:t>
    </w:r>
  </w:p>
  <w:p w:rsidR="00713515" w:rsidRDefault="00713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28A"/>
    <w:multiLevelType w:val="multilevel"/>
    <w:tmpl w:val="0862D8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FBC150C"/>
    <w:multiLevelType w:val="multilevel"/>
    <w:tmpl w:val="5F0A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D55DA"/>
    <w:multiLevelType w:val="hybridMultilevel"/>
    <w:tmpl w:val="ADF07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6D3546"/>
    <w:multiLevelType w:val="multilevel"/>
    <w:tmpl w:val="D578D85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nsid w:val="7F3D1FE9"/>
    <w:multiLevelType w:val="hybridMultilevel"/>
    <w:tmpl w:val="E5EC4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4"/>
    <w:rsid w:val="00077FEA"/>
    <w:rsid w:val="000C0DFB"/>
    <w:rsid w:val="00137A1A"/>
    <w:rsid w:val="00204CF5"/>
    <w:rsid w:val="002E34D4"/>
    <w:rsid w:val="002E5268"/>
    <w:rsid w:val="00310BB3"/>
    <w:rsid w:val="00373E2F"/>
    <w:rsid w:val="003754D6"/>
    <w:rsid w:val="00491FDE"/>
    <w:rsid w:val="004D7B34"/>
    <w:rsid w:val="005372CB"/>
    <w:rsid w:val="005519D8"/>
    <w:rsid w:val="005E55F7"/>
    <w:rsid w:val="0066206E"/>
    <w:rsid w:val="006B577A"/>
    <w:rsid w:val="006E14A3"/>
    <w:rsid w:val="006F54FA"/>
    <w:rsid w:val="00713515"/>
    <w:rsid w:val="007E6514"/>
    <w:rsid w:val="008106E3"/>
    <w:rsid w:val="0081185A"/>
    <w:rsid w:val="008C00B1"/>
    <w:rsid w:val="008E6FC4"/>
    <w:rsid w:val="008F0228"/>
    <w:rsid w:val="00A52E7A"/>
    <w:rsid w:val="00AB695F"/>
    <w:rsid w:val="00BE1BA9"/>
    <w:rsid w:val="00C14572"/>
    <w:rsid w:val="00F8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4A3"/>
    <w:pPr>
      <w:keepNext/>
      <w:outlineLvl w:val="0"/>
    </w:pPr>
    <w:rPr>
      <w:b/>
    </w:rPr>
  </w:style>
  <w:style w:type="paragraph" w:styleId="Heading2">
    <w:name w:val="heading 2"/>
    <w:basedOn w:val="Normal"/>
    <w:next w:val="Normal"/>
    <w:link w:val="Heading2Char"/>
    <w:uiPriority w:val="9"/>
    <w:unhideWhenUsed/>
    <w:qFormat/>
    <w:rsid w:val="00BE1BA9"/>
    <w:pPr>
      <w:keepNext/>
      <w:outlineLvl w:val="1"/>
    </w:pPr>
    <w:rPr>
      <w:b/>
      <w:sz w:val="28"/>
      <w:szCs w:val="28"/>
    </w:rPr>
  </w:style>
  <w:style w:type="paragraph" w:styleId="Heading3">
    <w:name w:val="heading 3"/>
    <w:basedOn w:val="Normal"/>
    <w:next w:val="Normal"/>
    <w:link w:val="Heading3Char"/>
    <w:uiPriority w:val="9"/>
    <w:semiHidden/>
    <w:unhideWhenUsed/>
    <w:qFormat/>
    <w:rsid w:val="008C0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C4"/>
    <w:rPr>
      <w:color w:val="0000FF" w:themeColor="hyperlink"/>
      <w:u w:val="single"/>
    </w:rPr>
  </w:style>
  <w:style w:type="paragraph" w:styleId="ListParagraph">
    <w:name w:val="List Paragraph"/>
    <w:basedOn w:val="Normal"/>
    <w:uiPriority w:val="34"/>
    <w:qFormat/>
    <w:rsid w:val="006E14A3"/>
    <w:pPr>
      <w:ind w:left="720"/>
      <w:contextualSpacing/>
    </w:pPr>
  </w:style>
  <w:style w:type="character" w:styleId="FollowedHyperlink">
    <w:name w:val="FollowedHyperlink"/>
    <w:basedOn w:val="DefaultParagraphFont"/>
    <w:uiPriority w:val="99"/>
    <w:semiHidden/>
    <w:unhideWhenUsed/>
    <w:rsid w:val="006E14A3"/>
    <w:rPr>
      <w:color w:val="800080" w:themeColor="followedHyperlink"/>
      <w:u w:val="single"/>
    </w:rPr>
  </w:style>
  <w:style w:type="character" w:customStyle="1" w:styleId="Heading1Char">
    <w:name w:val="Heading 1 Char"/>
    <w:basedOn w:val="DefaultParagraphFont"/>
    <w:link w:val="Heading1"/>
    <w:uiPriority w:val="9"/>
    <w:rsid w:val="006E14A3"/>
    <w:rPr>
      <w:b/>
    </w:rPr>
  </w:style>
  <w:style w:type="character" w:customStyle="1" w:styleId="Heading2Char">
    <w:name w:val="Heading 2 Char"/>
    <w:basedOn w:val="DefaultParagraphFont"/>
    <w:link w:val="Heading2"/>
    <w:uiPriority w:val="9"/>
    <w:rsid w:val="00BE1BA9"/>
    <w:rPr>
      <w:b/>
      <w:sz w:val="28"/>
      <w:szCs w:val="28"/>
    </w:rPr>
  </w:style>
  <w:style w:type="character" w:customStyle="1" w:styleId="apple-converted-space">
    <w:name w:val="apple-converted-space"/>
    <w:basedOn w:val="DefaultParagraphFont"/>
    <w:rsid w:val="004D7B34"/>
  </w:style>
  <w:style w:type="paragraph" w:styleId="BalloonText">
    <w:name w:val="Balloon Text"/>
    <w:basedOn w:val="Normal"/>
    <w:link w:val="BalloonTextChar"/>
    <w:uiPriority w:val="99"/>
    <w:unhideWhenUsed/>
    <w:rsid w:val="008F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0228"/>
    <w:rPr>
      <w:rFonts w:ascii="Tahoma" w:hAnsi="Tahoma" w:cs="Tahoma"/>
      <w:sz w:val="16"/>
      <w:szCs w:val="16"/>
    </w:rPr>
  </w:style>
  <w:style w:type="character" w:customStyle="1" w:styleId="Heading3Char">
    <w:name w:val="Heading 3 Char"/>
    <w:basedOn w:val="DefaultParagraphFont"/>
    <w:link w:val="Heading3"/>
    <w:uiPriority w:val="9"/>
    <w:semiHidden/>
    <w:rsid w:val="008C00B1"/>
    <w:rPr>
      <w:rFonts w:asciiTheme="majorHAnsi" w:eastAsiaTheme="majorEastAsia" w:hAnsiTheme="majorHAnsi" w:cstheme="majorBidi"/>
      <w:b/>
      <w:bCs/>
      <w:color w:val="4F81BD" w:themeColor="accent1"/>
    </w:rPr>
  </w:style>
  <w:style w:type="character" w:customStyle="1" w:styleId="witharrow">
    <w:name w:val="with_arrow"/>
    <w:basedOn w:val="DefaultParagraphFont"/>
    <w:rsid w:val="008C00B1"/>
  </w:style>
  <w:style w:type="paragraph" w:styleId="NormalWeb">
    <w:name w:val="Normal (Web)"/>
    <w:basedOn w:val="Normal"/>
    <w:uiPriority w:val="99"/>
    <w:unhideWhenUsed/>
    <w:rsid w:val="008C00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3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15"/>
  </w:style>
  <w:style w:type="paragraph" w:styleId="Footer">
    <w:name w:val="footer"/>
    <w:basedOn w:val="Normal"/>
    <w:link w:val="FooterChar"/>
    <w:uiPriority w:val="99"/>
    <w:unhideWhenUsed/>
    <w:rsid w:val="00713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4A3"/>
    <w:pPr>
      <w:keepNext/>
      <w:outlineLvl w:val="0"/>
    </w:pPr>
    <w:rPr>
      <w:b/>
    </w:rPr>
  </w:style>
  <w:style w:type="paragraph" w:styleId="Heading2">
    <w:name w:val="heading 2"/>
    <w:basedOn w:val="Normal"/>
    <w:next w:val="Normal"/>
    <w:link w:val="Heading2Char"/>
    <w:uiPriority w:val="9"/>
    <w:unhideWhenUsed/>
    <w:qFormat/>
    <w:rsid w:val="00BE1BA9"/>
    <w:pPr>
      <w:keepNext/>
      <w:outlineLvl w:val="1"/>
    </w:pPr>
    <w:rPr>
      <w:b/>
      <w:sz w:val="28"/>
      <w:szCs w:val="28"/>
    </w:rPr>
  </w:style>
  <w:style w:type="paragraph" w:styleId="Heading3">
    <w:name w:val="heading 3"/>
    <w:basedOn w:val="Normal"/>
    <w:next w:val="Normal"/>
    <w:link w:val="Heading3Char"/>
    <w:uiPriority w:val="9"/>
    <w:semiHidden/>
    <w:unhideWhenUsed/>
    <w:qFormat/>
    <w:rsid w:val="008C0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C4"/>
    <w:rPr>
      <w:color w:val="0000FF" w:themeColor="hyperlink"/>
      <w:u w:val="single"/>
    </w:rPr>
  </w:style>
  <w:style w:type="paragraph" w:styleId="ListParagraph">
    <w:name w:val="List Paragraph"/>
    <w:basedOn w:val="Normal"/>
    <w:uiPriority w:val="34"/>
    <w:qFormat/>
    <w:rsid w:val="006E14A3"/>
    <w:pPr>
      <w:ind w:left="720"/>
      <w:contextualSpacing/>
    </w:pPr>
  </w:style>
  <w:style w:type="character" w:styleId="FollowedHyperlink">
    <w:name w:val="FollowedHyperlink"/>
    <w:basedOn w:val="DefaultParagraphFont"/>
    <w:uiPriority w:val="99"/>
    <w:semiHidden/>
    <w:unhideWhenUsed/>
    <w:rsid w:val="006E14A3"/>
    <w:rPr>
      <w:color w:val="800080" w:themeColor="followedHyperlink"/>
      <w:u w:val="single"/>
    </w:rPr>
  </w:style>
  <w:style w:type="character" w:customStyle="1" w:styleId="Heading1Char">
    <w:name w:val="Heading 1 Char"/>
    <w:basedOn w:val="DefaultParagraphFont"/>
    <w:link w:val="Heading1"/>
    <w:uiPriority w:val="9"/>
    <w:rsid w:val="006E14A3"/>
    <w:rPr>
      <w:b/>
    </w:rPr>
  </w:style>
  <w:style w:type="character" w:customStyle="1" w:styleId="Heading2Char">
    <w:name w:val="Heading 2 Char"/>
    <w:basedOn w:val="DefaultParagraphFont"/>
    <w:link w:val="Heading2"/>
    <w:uiPriority w:val="9"/>
    <w:rsid w:val="00BE1BA9"/>
    <w:rPr>
      <w:b/>
      <w:sz w:val="28"/>
      <w:szCs w:val="28"/>
    </w:rPr>
  </w:style>
  <w:style w:type="character" w:customStyle="1" w:styleId="apple-converted-space">
    <w:name w:val="apple-converted-space"/>
    <w:basedOn w:val="DefaultParagraphFont"/>
    <w:rsid w:val="004D7B34"/>
  </w:style>
  <w:style w:type="paragraph" w:styleId="BalloonText">
    <w:name w:val="Balloon Text"/>
    <w:basedOn w:val="Normal"/>
    <w:link w:val="BalloonTextChar"/>
    <w:uiPriority w:val="99"/>
    <w:unhideWhenUsed/>
    <w:rsid w:val="008F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0228"/>
    <w:rPr>
      <w:rFonts w:ascii="Tahoma" w:hAnsi="Tahoma" w:cs="Tahoma"/>
      <w:sz w:val="16"/>
      <w:szCs w:val="16"/>
    </w:rPr>
  </w:style>
  <w:style w:type="character" w:customStyle="1" w:styleId="Heading3Char">
    <w:name w:val="Heading 3 Char"/>
    <w:basedOn w:val="DefaultParagraphFont"/>
    <w:link w:val="Heading3"/>
    <w:uiPriority w:val="9"/>
    <w:semiHidden/>
    <w:rsid w:val="008C00B1"/>
    <w:rPr>
      <w:rFonts w:asciiTheme="majorHAnsi" w:eastAsiaTheme="majorEastAsia" w:hAnsiTheme="majorHAnsi" w:cstheme="majorBidi"/>
      <w:b/>
      <w:bCs/>
      <w:color w:val="4F81BD" w:themeColor="accent1"/>
    </w:rPr>
  </w:style>
  <w:style w:type="character" w:customStyle="1" w:styleId="witharrow">
    <w:name w:val="with_arrow"/>
    <w:basedOn w:val="DefaultParagraphFont"/>
    <w:rsid w:val="008C00B1"/>
  </w:style>
  <w:style w:type="paragraph" w:styleId="NormalWeb">
    <w:name w:val="Normal (Web)"/>
    <w:basedOn w:val="Normal"/>
    <w:uiPriority w:val="99"/>
    <w:unhideWhenUsed/>
    <w:rsid w:val="008C00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3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15"/>
  </w:style>
  <w:style w:type="paragraph" w:styleId="Footer">
    <w:name w:val="footer"/>
    <w:basedOn w:val="Normal"/>
    <w:link w:val="FooterChar"/>
    <w:uiPriority w:val="99"/>
    <w:unhideWhenUsed/>
    <w:rsid w:val="00713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6190">
      <w:bodyDiv w:val="1"/>
      <w:marLeft w:val="0"/>
      <w:marRight w:val="0"/>
      <w:marTop w:val="0"/>
      <w:marBottom w:val="0"/>
      <w:divBdr>
        <w:top w:val="none" w:sz="0" w:space="0" w:color="auto"/>
        <w:left w:val="none" w:sz="0" w:space="0" w:color="auto"/>
        <w:bottom w:val="none" w:sz="0" w:space="0" w:color="auto"/>
        <w:right w:val="none" w:sz="0" w:space="0" w:color="auto"/>
      </w:divBdr>
      <w:divsChild>
        <w:div w:id="1324234570">
          <w:marLeft w:val="0"/>
          <w:marRight w:val="0"/>
          <w:marTop w:val="0"/>
          <w:marBottom w:val="0"/>
          <w:divBdr>
            <w:top w:val="none" w:sz="0" w:space="0" w:color="auto"/>
            <w:left w:val="none" w:sz="0" w:space="0" w:color="auto"/>
            <w:bottom w:val="none" w:sz="0" w:space="0" w:color="auto"/>
            <w:right w:val="none" w:sz="0" w:space="0" w:color="auto"/>
          </w:divBdr>
        </w:div>
      </w:divsChild>
    </w:div>
    <w:div w:id="488713309">
      <w:bodyDiv w:val="1"/>
      <w:marLeft w:val="0"/>
      <w:marRight w:val="0"/>
      <w:marTop w:val="0"/>
      <w:marBottom w:val="0"/>
      <w:divBdr>
        <w:top w:val="none" w:sz="0" w:space="0" w:color="auto"/>
        <w:left w:val="none" w:sz="0" w:space="0" w:color="auto"/>
        <w:bottom w:val="none" w:sz="0" w:space="0" w:color="auto"/>
        <w:right w:val="none" w:sz="0" w:space="0" w:color="auto"/>
      </w:divBdr>
      <w:divsChild>
        <w:div w:id="29957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NqRz1-GRsA" TargetMode="External"/><Relationship Id="rId13" Type="http://schemas.openxmlformats.org/officeDocument/2006/relationships/hyperlink" Target="http://www.youtube.com/watch?v=n05NiPkxpGU" TargetMode="External"/><Relationship Id="rId18" Type="http://schemas.openxmlformats.org/officeDocument/2006/relationships/hyperlink" Target="http://www.cafod.org.uk/content/download/7895/64959/file/Campaigns%20double%20sided%20poster.pdf" TargetMode="External"/><Relationship Id="rId26" Type="http://schemas.openxmlformats.org/officeDocument/2006/relationships/hyperlink" Target="http://www.cafod.org.uk/content/download/7904/65032/file/Education_Chaplains_CST_Food.pdf" TargetMode="External"/><Relationship Id="rId3" Type="http://schemas.microsoft.com/office/2007/relationships/stylesWithEffects" Target="stylesWithEffects.xml"/><Relationship Id="rId21" Type="http://schemas.openxmlformats.org/officeDocument/2006/relationships/hyperlink" Target="http://www.cafod.org.uk/content/download/6153/51797/file/Food%20system%20infographic.pdf" TargetMode="External"/><Relationship Id="rId7" Type="http://schemas.openxmlformats.org/officeDocument/2006/relationships/endnotes" Target="endnotes.xml"/><Relationship Id="rId12" Type="http://schemas.openxmlformats.org/officeDocument/2006/relationships/hyperlink" Target="http://www.youtube.com/watch?v=ik9Kkkzd4dY" TargetMode="External"/><Relationship Id="rId17" Type="http://schemas.openxmlformats.org/officeDocument/2006/relationships/hyperlink" Target="http://www.cafod.org.uk/content/download/8177/67218/file/H4C%20quiz%20final.pdf" TargetMode="External"/><Relationship Id="rId25" Type="http://schemas.openxmlformats.org/officeDocument/2006/relationships/hyperlink" Target="http://www.cafod.org.uk/Media/Files/Resources/Primary/Resource-collection-files/Children-s-campaign-gui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mpaigns@cafod.org.uk" TargetMode="External"/><Relationship Id="rId20" Type="http://schemas.openxmlformats.org/officeDocument/2006/relationships/hyperlink" Target="http://www.cafod.org.uk/content/download/6274/52822/file/H4C%20updated%20refs.pdf" TargetMode="External"/><Relationship Id="rId29" Type="http://schemas.openxmlformats.org/officeDocument/2006/relationships/hyperlink" Target="http://www.cafod.org.uk/Media/Files/Resources/Primary/Resource-collection-files/Children-s-campaign-gui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feature=player_embedded&amp;v=gGNmfUWidQE" TargetMode="External"/><Relationship Id="rId24" Type="http://schemas.openxmlformats.org/officeDocument/2006/relationships/hyperlink" Target="http://www.cafod.org.uk/Media/Files/Resources/Secondary/resource-pages/Food-starter-activ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fod.org.uk/Campaign/Get-clued-up/Food" TargetMode="External"/><Relationship Id="rId23" Type="http://schemas.openxmlformats.org/officeDocument/2006/relationships/hyperlink" Target="mailto:campaigns@cafod.org.uk" TargetMode="External"/><Relationship Id="rId28" Type="http://schemas.openxmlformats.org/officeDocument/2006/relationships/hyperlink" Target="http://www.cafod.org.uk/content/download/6326/53280/file/Food%20campaign%20for%20young%20people.pdf" TargetMode="External"/><Relationship Id="rId10" Type="http://schemas.openxmlformats.org/officeDocument/2006/relationships/hyperlink" Target="http://www.youtube.com/watch?v=WvK_RAcDtz8" TargetMode="External"/><Relationship Id="rId19" Type="http://schemas.openxmlformats.org/officeDocument/2006/relationships/hyperlink" Target="http://www.cafod.org.uk/content/download/6553/55135/file/H4C%20FAQ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list=PLE8F3704B1C8C5ED7&amp;v=nwlojpG9IHk" TargetMode="External"/><Relationship Id="rId14" Type="http://schemas.openxmlformats.org/officeDocument/2006/relationships/hyperlink" Target="http://www.youtube.com/watch?v=EuyOVW0SKX4" TargetMode="External"/><Relationship Id="rId22" Type="http://schemas.openxmlformats.org/officeDocument/2006/relationships/hyperlink" Target="http://www.cafod.org.uk/content/download/6136/51658/file/Food%20for%20thought%20guide.pdf" TargetMode="External"/><Relationship Id="rId27" Type="http://schemas.openxmlformats.org/officeDocument/2006/relationships/hyperlink" Target="http://www.cafod.org.uk/content/download/7903/65027/file/Hungry%20for%20change%20Young%20people's%20campaign%20guide.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2013-08-27T11:41:00Z</dcterms:created>
  <dcterms:modified xsi:type="dcterms:W3CDTF">2013-08-27T21:38:00Z</dcterms:modified>
</cp:coreProperties>
</file>